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lang w:val="ru-RU"/>
        </w:rPr>
        <w:t>Министерство образования и науки Республики Казахстан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lang w:val="ru-RU"/>
        </w:rPr>
        <w:t>ВКТУ им.Д.Серикбаева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ind w:left="6100"/>
        <w:rPr>
          <w:lang w:val="ru-RU"/>
        </w:rPr>
      </w:pPr>
      <w:r w:rsidRPr="000C10F1">
        <w:rPr>
          <w:lang w:val="ru-RU"/>
        </w:rPr>
        <w:t>УТВЕРЖДАЮ:</w:t>
      </w:r>
    </w:p>
    <w:p w:rsidR="00544D52" w:rsidRPr="000C10F1" w:rsidRDefault="00090AE2">
      <w:pPr>
        <w:pStyle w:val="a3"/>
        <w:ind w:left="6100"/>
        <w:rPr>
          <w:lang w:val="ru-RU"/>
        </w:rPr>
      </w:pPr>
      <w:r w:rsidRPr="000C10F1">
        <w:rPr>
          <w:lang w:val="ru-RU"/>
        </w:rPr>
        <w:t>Декан ФБИП:</w:t>
      </w:r>
    </w:p>
    <w:p w:rsidR="00544D52" w:rsidRPr="000C10F1" w:rsidRDefault="00090AE2">
      <w:pPr>
        <w:pStyle w:val="a3"/>
        <w:ind w:left="6100"/>
        <w:rPr>
          <w:lang w:val="ru-RU"/>
        </w:rPr>
      </w:pPr>
      <w:r w:rsidRPr="000C10F1">
        <w:rPr>
          <w:lang w:val="ru-RU"/>
        </w:rPr>
        <w:t>_____________ Рахметуллина Ж.Т.</w:t>
      </w:r>
    </w:p>
    <w:p w:rsidR="00544D52" w:rsidRPr="000C10F1" w:rsidRDefault="00090AE2">
      <w:pPr>
        <w:pStyle w:val="a3"/>
        <w:ind w:left="6100"/>
        <w:rPr>
          <w:lang w:val="ru-RU"/>
        </w:rPr>
      </w:pPr>
      <w:r w:rsidRPr="000C10F1">
        <w:rPr>
          <w:lang w:val="ru-RU"/>
        </w:rPr>
        <w:t>_____________2022 г.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b/>
          <w:lang w:val="ru-RU"/>
        </w:rPr>
        <w:t>МАТЕМАТИКА 3</w:t>
      </w: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lang w:val="ru-RU"/>
        </w:rPr>
        <w:t>Рабочая учебная программа (силлабус)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rPr>
          <w:lang w:val="ru-RU"/>
        </w:rPr>
      </w:pPr>
      <w:r w:rsidRPr="000C10F1">
        <w:rPr>
          <w:lang w:val="ru-RU"/>
        </w:rPr>
        <w:t>Образовательная программа:</w:t>
      </w:r>
      <w:r>
        <w:t> </w:t>
      </w:r>
      <w:r w:rsidRPr="000C10F1">
        <w:rPr>
          <w:lang w:val="ru-RU"/>
        </w:rPr>
        <w:t>6</w:t>
      </w:r>
      <w:r>
        <w:t>B</w:t>
      </w:r>
      <w:r w:rsidRPr="000C10F1">
        <w:rPr>
          <w:lang w:val="ru-RU"/>
        </w:rPr>
        <w:t xml:space="preserve">06102 </w:t>
      </w:r>
      <w:r w:rsidRPr="000C10F1">
        <w:rPr>
          <w:lang w:val="ru-RU"/>
        </w:rPr>
        <w:t>Вычислительная техника и программное обеспечение, 6</w:t>
      </w:r>
      <w:r>
        <w:t>B</w:t>
      </w:r>
      <w:r w:rsidRPr="000C10F1">
        <w:rPr>
          <w:lang w:val="ru-RU"/>
        </w:rPr>
        <w:t>06101 Информационные системы, 6</w:t>
      </w:r>
      <w:r>
        <w:t>B</w:t>
      </w:r>
      <w:r w:rsidRPr="000C10F1">
        <w:rPr>
          <w:lang w:val="ru-RU"/>
        </w:rPr>
        <w:t>07302 Геодезия и картография, 6</w:t>
      </w:r>
      <w:r>
        <w:t>B</w:t>
      </w:r>
      <w:r w:rsidRPr="000C10F1">
        <w:rPr>
          <w:lang w:val="ru-RU"/>
        </w:rPr>
        <w:t>07109 Медицинский инжиниринг (Медицинская техника), 6</w:t>
      </w:r>
      <w:r>
        <w:t>B</w:t>
      </w:r>
      <w:r w:rsidRPr="000C10F1">
        <w:rPr>
          <w:lang w:val="ru-RU"/>
        </w:rPr>
        <w:t>07311 Инженерные системы и сети</w:t>
      </w:r>
    </w:p>
    <w:p w:rsidR="00544D52" w:rsidRPr="000C10F1" w:rsidRDefault="00090AE2">
      <w:pPr>
        <w:pStyle w:val="a3"/>
        <w:rPr>
          <w:lang w:val="ru-RU"/>
        </w:rPr>
      </w:pPr>
      <w:r w:rsidRPr="000C10F1">
        <w:rPr>
          <w:lang w:val="ru-RU"/>
        </w:rPr>
        <w:t xml:space="preserve">Код дисциплины: </w:t>
      </w:r>
      <w:r>
        <w:t>Mat</w:t>
      </w:r>
      <w:r w:rsidRPr="000C10F1">
        <w:rPr>
          <w:lang w:val="ru-RU"/>
        </w:rPr>
        <w:t>3 2206 (6</w:t>
      </w:r>
      <w:r>
        <w:t>B</w:t>
      </w:r>
      <w:r w:rsidRPr="000C10F1">
        <w:rPr>
          <w:lang w:val="ru-RU"/>
        </w:rPr>
        <w:t xml:space="preserve">07302), </w:t>
      </w:r>
      <w:r>
        <w:t>Mat</w:t>
      </w:r>
      <w:r w:rsidRPr="000C10F1">
        <w:rPr>
          <w:lang w:val="ru-RU"/>
        </w:rPr>
        <w:t>3 2208 (6</w:t>
      </w:r>
      <w:r>
        <w:t>B</w:t>
      </w:r>
      <w:r w:rsidRPr="000C10F1">
        <w:rPr>
          <w:lang w:val="ru-RU"/>
        </w:rPr>
        <w:t>0710</w:t>
      </w:r>
      <w:r w:rsidRPr="000C10F1">
        <w:rPr>
          <w:lang w:val="ru-RU"/>
        </w:rPr>
        <w:t xml:space="preserve">9), </w:t>
      </w:r>
      <w:r>
        <w:t>Mat</w:t>
      </w:r>
      <w:r w:rsidRPr="000C10F1">
        <w:rPr>
          <w:lang w:val="ru-RU"/>
        </w:rPr>
        <w:t>3 2211 (6</w:t>
      </w:r>
      <w:r>
        <w:t>B</w:t>
      </w:r>
      <w:r w:rsidRPr="000C10F1">
        <w:rPr>
          <w:lang w:val="ru-RU"/>
        </w:rPr>
        <w:t xml:space="preserve">07311), </w:t>
      </w:r>
      <w:r>
        <w:t>Mat</w:t>
      </w:r>
      <w:r w:rsidRPr="000C10F1">
        <w:rPr>
          <w:lang w:val="ru-RU"/>
        </w:rPr>
        <w:t>32203 (6</w:t>
      </w:r>
      <w:r>
        <w:t>B</w:t>
      </w:r>
      <w:r w:rsidRPr="000C10F1">
        <w:rPr>
          <w:lang w:val="ru-RU"/>
        </w:rPr>
        <w:t>06101, 6</w:t>
      </w:r>
      <w:r>
        <w:t>B</w:t>
      </w:r>
      <w:r w:rsidRPr="000C10F1">
        <w:rPr>
          <w:lang w:val="ru-RU"/>
        </w:rPr>
        <w:t>06102)</w:t>
      </w:r>
    </w:p>
    <w:p w:rsidR="00544D52" w:rsidRPr="000C10F1" w:rsidRDefault="00090AE2">
      <w:pPr>
        <w:pStyle w:val="a3"/>
        <w:rPr>
          <w:lang w:val="ru-RU"/>
        </w:rPr>
      </w:pPr>
      <w:r w:rsidRPr="000C10F1">
        <w:rPr>
          <w:lang w:val="ru-RU"/>
        </w:rPr>
        <w:t>Количество кредитов: 5</w:t>
      </w:r>
    </w:p>
    <w:p w:rsidR="00544D52" w:rsidRPr="000C10F1" w:rsidRDefault="00090AE2">
      <w:pPr>
        <w:pStyle w:val="a3"/>
        <w:rPr>
          <w:lang w:val="ru-RU"/>
        </w:rPr>
      </w:pPr>
      <w:r w:rsidRPr="000C10F1">
        <w:rPr>
          <w:lang w:val="ru-RU"/>
        </w:rPr>
        <w:t>Цикл: БД</w:t>
      </w:r>
    </w:p>
    <w:p w:rsidR="00544D52" w:rsidRPr="000C10F1" w:rsidRDefault="00090AE2">
      <w:pPr>
        <w:pStyle w:val="a3"/>
        <w:rPr>
          <w:lang w:val="ru-RU"/>
        </w:rPr>
      </w:pPr>
      <w:r w:rsidRPr="000C10F1">
        <w:rPr>
          <w:lang w:val="ru-RU"/>
        </w:rPr>
        <w:t>Компонент: ВК (6</w:t>
      </w:r>
      <w:r>
        <w:t>B</w:t>
      </w:r>
      <w:r w:rsidRPr="000C10F1">
        <w:rPr>
          <w:lang w:val="ru-RU"/>
        </w:rPr>
        <w:t>06101, 6</w:t>
      </w:r>
      <w:r>
        <w:t>B</w:t>
      </w:r>
      <w:r w:rsidRPr="000C10F1">
        <w:rPr>
          <w:lang w:val="ru-RU"/>
        </w:rPr>
        <w:t>06102, 6</w:t>
      </w:r>
      <w:r>
        <w:t>B</w:t>
      </w:r>
      <w:r w:rsidRPr="000C10F1">
        <w:rPr>
          <w:lang w:val="ru-RU"/>
        </w:rPr>
        <w:t>07109), КВ (6</w:t>
      </w:r>
      <w:r>
        <w:t>B</w:t>
      </w:r>
      <w:r w:rsidRPr="000C10F1">
        <w:rPr>
          <w:lang w:val="ru-RU"/>
        </w:rPr>
        <w:t>07302, 6</w:t>
      </w:r>
      <w:r>
        <w:t>B</w:t>
      </w:r>
      <w:r w:rsidRPr="000C10F1">
        <w:rPr>
          <w:lang w:val="ru-RU"/>
        </w:rPr>
        <w:t>07311)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lang w:val="ru-RU"/>
        </w:rPr>
        <w:t>Усть-Каменогорск, 2022</w:t>
      </w:r>
      <w:r w:rsidRPr="000C10F1">
        <w:rPr>
          <w:lang w:val="ru-RU"/>
        </w:rPr>
        <w:br w:type="page"/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lastRenderedPageBreak/>
        <w:t xml:space="preserve">Рабочая учебная программа (силлабус) разработана в школе «ФБИП» на </w:t>
      </w:r>
      <w:r w:rsidRPr="000C10F1">
        <w:rPr>
          <w:lang w:val="ru-RU"/>
        </w:rPr>
        <w:t>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</w:t>
      </w:r>
      <w:r w:rsidRPr="000C10F1">
        <w:rPr>
          <w:lang w:val="ru-RU"/>
        </w:rPr>
        <w:t>.2018 г. №563), Образовательной программы, Рабочего учебного плана, Каталога элективных дисциплин.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rPr>
          <w:lang w:val="ru-RU"/>
        </w:rPr>
      </w:pPr>
      <w:r w:rsidRPr="000C10F1">
        <w:rPr>
          <w:lang w:val="ru-RU"/>
        </w:rPr>
        <w:t>Одобрено учебно-методическим советом школы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tabs>
          <w:tab w:val="left" w:pos="6500"/>
        </w:tabs>
        <w:rPr>
          <w:lang w:val="ru-RU"/>
        </w:rPr>
      </w:pPr>
      <w:r w:rsidRPr="000C10F1">
        <w:rPr>
          <w:lang w:val="ru-RU"/>
        </w:rPr>
        <w:t>Председатель</w:t>
      </w:r>
      <w:r w:rsidRPr="000C10F1">
        <w:rPr>
          <w:lang w:val="ru-RU"/>
        </w:rPr>
        <w:tab/>
        <w:t>ФИО</w:t>
      </w:r>
    </w:p>
    <w:p w:rsidR="00544D52" w:rsidRPr="000C10F1" w:rsidRDefault="00090AE2">
      <w:pPr>
        <w:pStyle w:val="a3"/>
        <w:rPr>
          <w:lang w:val="ru-RU"/>
        </w:rPr>
      </w:pPr>
      <w:r w:rsidRPr="000C10F1">
        <w:rPr>
          <w:lang w:val="ru-RU"/>
        </w:rPr>
        <w:t>Дата    00.00.2000 г.   протокол 00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>Руководитель образовательной программы</w:t>
      </w:r>
      <w:r w:rsidRPr="000C10F1">
        <w:rPr>
          <w:lang w:val="ru-RU"/>
        </w:rPr>
        <w:tab/>
        <w:t>Жомартқызы Г.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6</w:t>
      </w:r>
      <w:r>
        <w:t>B</w:t>
      </w:r>
      <w:r w:rsidRPr="000C10F1">
        <w:rPr>
          <w:lang w:val="ru-RU"/>
        </w:rPr>
        <w:t>06</w:t>
      </w:r>
      <w:r w:rsidRPr="000C10F1">
        <w:rPr>
          <w:lang w:val="ru-RU"/>
        </w:rPr>
        <w:t>101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Колпакова В.П.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6</w:t>
      </w:r>
      <w:r>
        <w:t>B</w:t>
      </w:r>
      <w:r w:rsidRPr="000C10F1">
        <w:rPr>
          <w:lang w:val="ru-RU"/>
        </w:rPr>
        <w:t>07311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Оразова А.Ж.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6</w:t>
      </w:r>
      <w:r>
        <w:t>B</w:t>
      </w:r>
      <w:r w:rsidRPr="000C10F1">
        <w:rPr>
          <w:lang w:val="ru-RU"/>
        </w:rPr>
        <w:t>07109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Попова Г.В.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6</w:t>
      </w:r>
      <w:r>
        <w:t>B</w:t>
      </w:r>
      <w:r w:rsidRPr="000C10F1">
        <w:rPr>
          <w:lang w:val="ru-RU"/>
        </w:rPr>
        <w:t>06102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Рахымбердина М.Е.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6</w:t>
      </w:r>
      <w:r>
        <w:t>B</w:t>
      </w:r>
      <w:r w:rsidRPr="000C10F1">
        <w:rPr>
          <w:lang w:val="ru-RU"/>
        </w:rPr>
        <w:t>07302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>Разработал</w:t>
      </w:r>
      <w:r w:rsidRPr="000C10F1">
        <w:rPr>
          <w:lang w:val="ru-RU"/>
        </w:rPr>
        <w:tab/>
        <w:t>Крыкпаева А.А.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>(ФИО, должность)</w:t>
      </w:r>
      <w:r w:rsidRPr="000C10F1">
        <w:rPr>
          <w:lang w:val="ru-RU"/>
        </w:rPr>
        <w:tab/>
        <w:t>Старший преподаватель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Латкин И.В.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Старший преподаватель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Мукашева Р.У.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Старший преподаватель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 xml:space="preserve">Мухамедова </w:t>
      </w:r>
      <w:r w:rsidRPr="000C10F1">
        <w:rPr>
          <w:lang w:val="ru-RU"/>
        </w:rPr>
        <w:t>Р.О.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Старший преподаватель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Рахметуллина Ж.Т.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Старший преподаватель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Омариева Д.А.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Преподаватель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Оспанова Н.М.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Преподаватель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Сидоренко В.Н.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Преподаватель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Дронсейка И.П.</w:t>
      </w:r>
    </w:p>
    <w:p w:rsidR="00544D52" w:rsidRPr="000C10F1" w:rsidRDefault="00090AE2">
      <w:pPr>
        <w:pStyle w:val="a3"/>
        <w:tabs>
          <w:tab w:val="left" w:pos="6500"/>
        </w:tabs>
        <w:ind w:left="6500" w:hanging="6500"/>
        <w:jc w:val="left"/>
        <w:rPr>
          <w:lang w:val="ru-RU"/>
        </w:rPr>
      </w:pPr>
      <w:r w:rsidRPr="000C10F1">
        <w:rPr>
          <w:lang w:val="ru-RU"/>
        </w:rPr>
        <w:tab/>
        <w:t>нет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rPr>
          <w:lang w:val="ru-RU"/>
        </w:rPr>
      </w:pPr>
      <w:r w:rsidRPr="000C10F1">
        <w:rPr>
          <w:lang w:val="ru-RU"/>
        </w:rPr>
        <w:t>СОГЛАСОВАНО:</w:t>
      </w:r>
    </w:p>
    <w:p w:rsidR="00544D52" w:rsidRPr="000C10F1" w:rsidRDefault="00090AE2">
      <w:pPr>
        <w:pStyle w:val="a3"/>
        <w:tabs>
          <w:tab w:val="left" w:pos="6500"/>
        </w:tabs>
        <w:rPr>
          <w:lang w:val="ru-RU"/>
        </w:rPr>
      </w:pPr>
      <w:r w:rsidRPr="000C10F1">
        <w:rPr>
          <w:lang w:val="ru-RU"/>
        </w:rPr>
        <w:t>Декан ШНЗ</w:t>
      </w:r>
      <w:r w:rsidRPr="000C10F1">
        <w:rPr>
          <w:lang w:val="ru-RU"/>
        </w:rPr>
        <w:tab/>
        <w:t>Амралинова Б.Б.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tabs>
          <w:tab w:val="left" w:pos="6500"/>
        </w:tabs>
        <w:rPr>
          <w:lang w:val="ru-RU"/>
        </w:rPr>
      </w:pPr>
      <w:r w:rsidRPr="000C10F1">
        <w:rPr>
          <w:lang w:val="ru-RU"/>
        </w:rPr>
        <w:t>Декан ШИТиИС</w:t>
      </w:r>
      <w:r w:rsidRPr="000C10F1">
        <w:rPr>
          <w:lang w:val="ru-RU"/>
        </w:rPr>
        <w:tab/>
        <w:t>Дёмина И.А.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tabs>
          <w:tab w:val="left" w:pos="6500"/>
        </w:tabs>
        <w:rPr>
          <w:lang w:val="ru-RU"/>
        </w:rPr>
      </w:pPr>
      <w:r w:rsidRPr="000C10F1">
        <w:rPr>
          <w:lang w:val="ru-RU"/>
        </w:rPr>
        <w:t xml:space="preserve">Декан </w:t>
      </w:r>
      <w:r w:rsidRPr="000C10F1">
        <w:rPr>
          <w:lang w:val="ru-RU"/>
        </w:rPr>
        <w:t>ШАСиД</w:t>
      </w:r>
      <w:r w:rsidRPr="000C10F1">
        <w:rPr>
          <w:lang w:val="ru-RU"/>
        </w:rPr>
        <w:tab/>
        <w:t>Руденко О.В.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rPr>
          <w:lang w:val="ru-RU"/>
        </w:rPr>
      </w:pPr>
      <w:r w:rsidRPr="000C10F1">
        <w:rPr>
          <w:lang w:val="ru-RU"/>
        </w:rPr>
        <w:br w:type="page"/>
      </w: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b/>
          <w:lang w:val="ru-RU"/>
        </w:rPr>
        <w:lastRenderedPageBreak/>
        <w:t>1 ХАРАКТЕРИСТИКА ДИСЦИПЛИНЫ, ЕЕ МЕСТО В УЧЕБНОМ ПРОЦЕССЕ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b/>
          <w:lang w:val="ru-RU"/>
        </w:rPr>
        <w:t>1.1 Краткое описание дисциплины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 xml:space="preserve">Изучаются разделы: случайные события; случайные величины и основные законы их распределения; основные методы математической статистики; </w:t>
      </w:r>
      <w:r w:rsidRPr="000C10F1">
        <w:rPr>
          <w:lang w:val="ru-RU"/>
        </w:rPr>
        <w:t>точечные и интервальные оценки параметров распределений; статистическая проверка гипотез и критерии согласия; элементы корреляционного и регрессионного анализа. Знания этих разделов позволяют строить стохастические модели процессов и служат основой для раз</w:t>
      </w:r>
      <w:r w:rsidRPr="000C10F1">
        <w:rPr>
          <w:lang w:val="ru-RU"/>
        </w:rPr>
        <w:t>личных прикладных статистик.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b/>
          <w:lang w:val="ru-RU"/>
        </w:rPr>
        <w:t>1.2 Цель и задачи изучения дисциплины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Цель изучения дисциплины: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изложение основных понятий и методов курса, являющихся основной базой для освоения дисциплин, использующих математические модели, формирование у студентов теорет</w:t>
      </w:r>
      <w:r w:rsidRPr="000C10F1">
        <w:rPr>
          <w:lang w:val="ru-RU"/>
        </w:rPr>
        <w:t>ических знаний и практических навыков применения математических методов при постановке и решении прикладных задач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Задачи изучения дисциплины: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Изучение основных понятий дисциплины и ее применение в различных областях; Овладение основными законами, теория</w:t>
      </w:r>
      <w:r w:rsidRPr="000C10F1">
        <w:rPr>
          <w:lang w:val="ru-RU"/>
        </w:rPr>
        <w:t>ми, методами решения с использованием конкретных задач; Умение применять полученные методы; развитие математической интуиции; Воспитание математической культуры; Формирование научного мировоззрения и логического мышления.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b/>
          <w:lang w:val="ru-RU"/>
        </w:rPr>
        <w:t>1.3 Результаты обучения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Результа</w:t>
      </w:r>
      <w:r w:rsidRPr="000C10F1">
        <w:rPr>
          <w:lang w:val="ru-RU"/>
        </w:rPr>
        <w:t>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544D52" w:rsidRPr="000C10F1" w:rsidRDefault="00544D52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168"/>
        <w:gridCol w:w="3904"/>
        <w:gridCol w:w="3616"/>
      </w:tblGrid>
      <w:tr w:rsidR="00544D52" w:rsidRPr="000C10F1">
        <w:trPr>
          <w:tblHeader/>
        </w:trPr>
        <w:tc>
          <w:tcPr>
            <w:tcW w:w="1119" w:type="pct"/>
            <w:vMerge w:val="restart"/>
          </w:tcPr>
          <w:p w:rsidR="00544D52" w:rsidRDefault="00090AE2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544D52" w:rsidRPr="000C10F1" w:rsidRDefault="00090AE2">
            <w:pPr>
              <w:pStyle w:val="a3"/>
              <w:jc w:val="center"/>
              <w:rPr>
                <w:lang w:val="ru-RU"/>
              </w:rPr>
            </w:pPr>
            <w:r w:rsidRPr="000C10F1">
              <w:rPr>
                <w:lang w:val="ru-RU"/>
              </w:rPr>
              <w:t>Результаты обучения (единицы ключевых компетенций)</w:t>
            </w:r>
          </w:p>
        </w:tc>
      </w:tr>
      <w:tr w:rsidR="00544D52">
        <w:trPr>
          <w:tblHeader/>
        </w:trPr>
        <w:tc>
          <w:tcPr>
            <w:tcW w:w="0" w:type="auto"/>
            <w:vMerge/>
          </w:tcPr>
          <w:p w:rsidR="00544D52" w:rsidRPr="000C10F1" w:rsidRDefault="00544D52">
            <w:pPr>
              <w:pStyle w:val="a3"/>
              <w:rPr>
                <w:lang w:val="ru-RU"/>
              </w:rPr>
            </w:pPr>
          </w:p>
        </w:tc>
        <w:tc>
          <w:tcPr>
            <w:tcW w:w="2015" w:type="pct"/>
          </w:tcPr>
          <w:p w:rsidR="00544D52" w:rsidRDefault="00090AE2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544D52" w:rsidRDefault="00090AE2">
            <w:pPr>
              <w:pStyle w:val="a3"/>
              <w:jc w:val="center"/>
            </w:pPr>
            <w:r>
              <w:t>дисциплины</w:t>
            </w:r>
          </w:p>
        </w:tc>
      </w:tr>
      <w:tr w:rsidR="00544D52" w:rsidRPr="000C10F1">
        <w:tc>
          <w:tcPr>
            <w:tcW w:w="0" w:type="auto"/>
            <w:vMerge w:val="restart"/>
          </w:tcPr>
          <w:p w:rsidR="00544D52" w:rsidRPr="000C10F1" w:rsidRDefault="00090AE2">
            <w:pPr>
              <w:pStyle w:val="a3"/>
              <w:jc w:val="center"/>
              <w:rPr>
                <w:lang w:val="ru-RU"/>
              </w:rPr>
            </w:pPr>
            <w:r w:rsidRPr="000C10F1">
              <w:rPr>
                <w:sz w:val="20"/>
                <w:lang w:val="ru-RU"/>
              </w:rPr>
              <w:t xml:space="preserve">КК4 </w:t>
            </w:r>
            <w:r w:rsidRPr="000C10F1">
              <w:rPr>
                <w:sz w:val="20"/>
                <w:lang w:val="ru-RU"/>
              </w:rPr>
              <w:t>- проводить моделирование процессов на базе математических знаний в профессиональной деятельности (6</w:t>
            </w:r>
            <w:r>
              <w:rPr>
                <w:sz w:val="20"/>
              </w:rPr>
              <w:t>B</w:t>
            </w:r>
            <w:r w:rsidRPr="000C10F1">
              <w:rPr>
                <w:sz w:val="20"/>
                <w:lang w:val="ru-RU"/>
              </w:rPr>
              <w:t>06102)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0"/>
                <w:lang w:val="ru-RU"/>
              </w:rPr>
              <w:t>РО7 - применять основные понятия, идеи и методы фундаментальных математических дисциплин для решения профессиональных задач (6</w:t>
            </w:r>
            <w:r>
              <w:rPr>
                <w:sz w:val="20"/>
              </w:rPr>
              <w:t>B</w:t>
            </w:r>
            <w:r w:rsidRPr="000C10F1">
              <w:rPr>
                <w:sz w:val="20"/>
                <w:lang w:val="ru-RU"/>
              </w:rPr>
              <w:t>06102)</w:t>
            </w:r>
          </w:p>
        </w:tc>
        <w:tc>
          <w:tcPr>
            <w:tcW w:w="0" w:type="auto"/>
            <w:vMerge w:val="restart"/>
          </w:tcPr>
          <w:p w:rsidR="00544D52" w:rsidRPr="000C10F1" w:rsidRDefault="00090AE2">
            <w:pPr>
              <w:pStyle w:val="a3"/>
              <w:ind w:firstLine="567"/>
              <w:rPr>
                <w:lang w:val="ru-RU"/>
              </w:rPr>
            </w:pPr>
            <w:r w:rsidRPr="000C10F1">
              <w:rPr>
                <w:sz w:val="20"/>
                <w:lang w:val="ru-RU"/>
              </w:rPr>
              <w:t xml:space="preserve">- Знает </w:t>
            </w:r>
            <w:r w:rsidRPr="000C10F1">
              <w:rPr>
                <w:sz w:val="20"/>
                <w:lang w:val="ru-RU"/>
              </w:rPr>
              <w:t>формулы и свойства, теоремы, основные определения по дисциплине</w:t>
            </w:r>
          </w:p>
          <w:p w:rsidR="00544D52" w:rsidRPr="000C10F1" w:rsidRDefault="00090AE2">
            <w:pPr>
              <w:pStyle w:val="a3"/>
              <w:ind w:firstLine="567"/>
              <w:rPr>
                <w:lang w:val="ru-RU"/>
              </w:rPr>
            </w:pPr>
            <w:r w:rsidRPr="000C10F1">
              <w:rPr>
                <w:sz w:val="20"/>
                <w:lang w:val="ru-RU"/>
              </w:rPr>
              <w:t>- Точечную оценку параметров и определение доверительного интервала, основных методов статистической обработки</w:t>
            </w:r>
          </w:p>
          <w:p w:rsidR="00544D52" w:rsidRPr="000C10F1" w:rsidRDefault="00090AE2">
            <w:pPr>
              <w:pStyle w:val="a3"/>
              <w:ind w:firstLine="567"/>
              <w:rPr>
                <w:lang w:val="ru-RU"/>
              </w:rPr>
            </w:pPr>
            <w:r w:rsidRPr="000C10F1">
              <w:rPr>
                <w:sz w:val="20"/>
                <w:lang w:val="ru-RU"/>
              </w:rPr>
              <w:t>- Знания, полученные при изучении дисциплины применять при решении прикладных зад</w:t>
            </w:r>
            <w:r w:rsidRPr="000C10F1">
              <w:rPr>
                <w:sz w:val="20"/>
                <w:lang w:val="ru-RU"/>
              </w:rPr>
              <w:t>ач в области профилирующих дисциплин, в статистических обработок данных математических моделей различных задач.</w:t>
            </w:r>
          </w:p>
          <w:p w:rsidR="00544D52" w:rsidRPr="000C10F1" w:rsidRDefault="00090AE2">
            <w:pPr>
              <w:pStyle w:val="a3"/>
              <w:ind w:firstLine="567"/>
              <w:rPr>
                <w:lang w:val="ru-RU"/>
              </w:rPr>
            </w:pPr>
            <w:r w:rsidRPr="000C10F1">
              <w:rPr>
                <w:sz w:val="20"/>
                <w:lang w:val="ru-RU"/>
              </w:rPr>
              <w:t xml:space="preserve">- Анализирует эффективность полученной модели, применяя математические методы и имеет </w:t>
            </w:r>
            <w:r w:rsidRPr="000C10F1">
              <w:rPr>
                <w:sz w:val="20"/>
                <w:lang w:val="ru-RU"/>
              </w:rPr>
              <w:lastRenderedPageBreak/>
              <w:t>представление о математических моделях и методах решения п</w:t>
            </w:r>
            <w:r w:rsidRPr="000C10F1">
              <w:rPr>
                <w:sz w:val="20"/>
                <w:lang w:val="ru-RU"/>
              </w:rPr>
              <w:t>рикладных задач из различных областей естествознания.</w:t>
            </w:r>
          </w:p>
          <w:p w:rsidR="00544D52" w:rsidRPr="000C10F1" w:rsidRDefault="00090AE2">
            <w:pPr>
              <w:pStyle w:val="a3"/>
              <w:ind w:firstLine="567"/>
              <w:rPr>
                <w:lang w:val="ru-RU"/>
              </w:rPr>
            </w:pPr>
            <w:r w:rsidRPr="000C10F1">
              <w:rPr>
                <w:sz w:val="20"/>
                <w:lang w:val="ru-RU"/>
              </w:rPr>
              <w:t>- Быть способным при решении математическими методами прикладных задач в команде, корректно отстаивать свою точку зрения, предлагать новые решения</w:t>
            </w:r>
          </w:p>
          <w:p w:rsidR="00544D52" w:rsidRPr="000C10F1" w:rsidRDefault="00090AE2">
            <w:pPr>
              <w:pStyle w:val="a3"/>
              <w:ind w:firstLine="567"/>
              <w:rPr>
                <w:lang w:val="ru-RU"/>
              </w:rPr>
            </w:pPr>
            <w:r w:rsidRPr="000C10F1">
              <w:rPr>
                <w:sz w:val="20"/>
                <w:lang w:val="ru-RU"/>
              </w:rPr>
              <w:t>- Анализирует и разрабатывает самостоятельно существующ</w:t>
            </w:r>
            <w:r w:rsidRPr="000C10F1">
              <w:rPr>
                <w:sz w:val="20"/>
                <w:lang w:val="ru-RU"/>
              </w:rPr>
              <w:t>ую техническую документацию; четко излагает и защищает результаты комплексной инженерной деятельности. Владеет аналитическим способам представления математической информации для создания математической модели прикладных задач.</w:t>
            </w:r>
          </w:p>
        </w:tc>
      </w:tr>
      <w:tr w:rsidR="00544D52" w:rsidRPr="000C10F1">
        <w:tc>
          <w:tcPr>
            <w:tcW w:w="0" w:type="auto"/>
            <w:vMerge w:val="restart"/>
          </w:tcPr>
          <w:p w:rsidR="00544D52" w:rsidRPr="000C10F1" w:rsidRDefault="00090AE2">
            <w:pPr>
              <w:pStyle w:val="a3"/>
              <w:jc w:val="center"/>
              <w:rPr>
                <w:lang w:val="ru-RU"/>
              </w:rPr>
            </w:pPr>
            <w:r w:rsidRPr="000C10F1">
              <w:rPr>
                <w:sz w:val="20"/>
                <w:lang w:val="ru-RU"/>
              </w:rPr>
              <w:t>КК4 - Способность использова</w:t>
            </w:r>
            <w:r w:rsidRPr="000C10F1">
              <w:rPr>
                <w:sz w:val="20"/>
                <w:lang w:val="ru-RU"/>
              </w:rPr>
              <w:t xml:space="preserve">ть основные законы естественнонаучных дисциплин в профессиональной деятельности, применять методы математического анализа и моделирования, </w:t>
            </w:r>
            <w:r w:rsidRPr="000C10F1">
              <w:rPr>
                <w:sz w:val="20"/>
                <w:lang w:val="ru-RU"/>
              </w:rPr>
              <w:lastRenderedPageBreak/>
              <w:t>теоретического и экспериментального исследования (6</w:t>
            </w:r>
            <w:r>
              <w:rPr>
                <w:sz w:val="20"/>
              </w:rPr>
              <w:t>B</w:t>
            </w:r>
            <w:r w:rsidRPr="000C10F1">
              <w:rPr>
                <w:sz w:val="20"/>
                <w:lang w:val="ru-RU"/>
              </w:rPr>
              <w:t>06101)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0"/>
                <w:lang w:val="ru-RU"/>
              </w:rPr>
              <w:lastRenderedPageBreak/>
              <w:t>РО7 - Интерпретировать различные физические понятия, закон</w:t>
            </w:r>
            <w:r w:rsidRPr="000C10F1">
              <w:rPr>
                <w:sz w:val="20"/>
                <w:lang w:val="ru-RU"/>
              </w:rPr>
              <w:t>ы, проводить эксперименты, обобщать результаты, применяя аппарат математико-статистического анализа (6</w:t>
            </w:r>
            <w:r>
              <w:rPr>
                <w:sz w:val="20"/>
              </w:rPr>
              <w:t>B</w:t>
            </w:r>
            <w:r w:rsidRPr="000C10F1">
              <w:rPr>
                <w:sz w:val="20"/>
                <w:lang w:val="ru-RU"/>
              </w:rPr>
              <w:t>06101)</w:t>
            </w:r>
          </w:p>
        </w:tc>
        <w:tc>
          <w:tcPr>
            <w:tcW w:w="0" w:type="auto"/>
            <w:vMerge/>
          </w:tcPr>
          <w:p w:rsidR="00544D52" w:rsidRPr="000C10F1" w:rsidRDefault="00544D52">
            <w:pPr>
              <w:pStyle w:val="a3"/>
              <w:rPr>
                <w:lang w:val="ru-RU"/>
              </w:rPr>
            </w:pPr>
          </w:p>
        </w:tc>
      </w:tr>
      <w:tr w:rsidR="00544D52" w:rsidRPr="000C10F1">
        <w:tc>
          <w:tcPr>
            <w:tcW w:w="0" w:type="auto"/>
            <w:vMerge w:val="restart"/>
          </w:tcPr>
          <w:p w:rsidR="00544D52" w:rsidRPr="000C10F1" w:rsidRDefault="00090AE2">
            <w:pPr>
              <w:pStyle w:val="a3"/>
              <w:jc w:val="center"/>
              <w:rPr>
                <w:lang w:val="ru-RU"/>
              </w:rPr>
            </w:pPr>
            <w:r w:rsidRPr="000C10F1">
              <w:rPr>
                <w:sz w:val="20"/>
                <w:lang w:val="ru-RU"/>
              </w:rPr>
              <w:lastRenderedPageBreak/>
              <w:t xml:space="preserve">КК5 - Знание и понимание: понимать организацию эффективного использования материалов, компонентов, оборудования, алгоритмов и программ расчетов </w:t>
            </w:r>
            <w:r w:rsidRPr="000C10F1">
              <w:rPr>
                <w:sz w:val="20"/>
                <w:lang w:val="ru-RU"/>
              </w:rPr>
              <w:t>параметров медицинского оборудования (6</w:t>
            </w:r>
            <w:r>
              <w:rPr>
                <w:sz w:val="20"/>
              </w:rPr>
              <w:t>B</w:t>
            </w:r>
            <w:r w:rsidRPr="000C10F1">
              <w:rPr>
                <w:sz w:val="20"/>
                <w:lang w:val="ru-RU"/>
              </w:rPr>
              <w:t>07109)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0"/>
                <w:lang w:val="ru-RU"/>
              </w:rPr>
              <w:t>РО7 - использования материалов, компонентов, оборудования, алгоритмов и программ расчетов параметров медицинского оборудования (6</w:t>
            </w:r>
            <w:r>
              <w:rPr>
                <w:sz w:val="20"/>
              </w:rPr>
              <w:t>B</w:t>
            </w:r>
            <w:r w:rsidRPr="000C10F1">
              <w:rPr>
                <w:sz w:val="20"/>
                <w:lang w:val="ru-RU"/>
              </w:rPr>
              <w:t>07109)</w:t>
            </w:r>
          </w:p>
        </w:tc>
        <w:tc>
          <w:tcPr>
            <w:tcW w:w="0" w:type="auto"/>
            <w:vMerge/>
          </w:tcPr>
          <w:p w:rsidR="00544D52" w:rsidRPr="000C10F1" w:rsidRDefault="00544D52">
            <w:pPr>
              <w:pStyle w:val="a3"/>
              <w:rPr>
                <w:lang w:val="ru-RU"/>
              </w:rPr>
            </w:pPr>
          </w:p>
        </w:tc>
      </w:tr>
      <w:tr w:rsidR="00544D52" w:rsidRPr="000C10F1">
        <w:tc>
          <w:tcPr>
            <w:tcW w:w="0" w:type="auto"/>
            <w:vMerge w:val="restart"/>
          </w:tcPr>
          <w:p w:rsidR="00544D52" w:rsidRPr="000C10F1" w:rsidRDefault="00090AE2">
            <w:pPr>
              <w:pStyle w:val="a3"/>
              <w:jc w:val="center"/>
              <w:rPr>
                <w:lang w:val="ru-RU"/>
              </w:rPr>
            </w:pPr>
            <w:r w:rsidRPr="000C10F1">
              <w:rPr>
                <w:sz w:val="20"/>
                <w:lang w:val="ru-RU"/>
              </w:rPr>
              <w:t>КК8 - Способность участвовать в проектировании, изыскании и строительс</w:t>
            </w:r>
            <w:r w:rsidRPr="000C10F1">
              <w:rPr>
                <w:sz w:val="20"/>
                <w:lang w:val="ru-RU"/>
              </w:rPr>
              <w:t>тве зданий и сооружений (6</w:t>
            </w:r>
            <w:r>
              <w:rPr>
                <w:sz w:val="20"/>
              </w:rPr>
              <w:t>B</w:t>
            </w:r>
            <w:r w:rsidRPr="000C10F1">
              <w:rPr>
                <w:sz w:val="20"/>
                <w:lang w:val="ru-RU"/>
              </w:rPr>
              <w:t>07311)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0"/>
                <w:lang w:val="ru-RU"/>
              </w:rPr>
              <w:t>РО12 - Владеть методами проектирования, обладать знаниями технической информации в строительстве с учетом современного развития строительной отрасли (6</w:t>
            </w:r>
            <w:r>
              <w:rPr>
                <w:sz w:val="20"/>
              </w:rPr>
              <w:t>B</w:t>
            </w:r>
            <w:r w:rsidRPr="000C10F1">
              <w:rPr>
                <w:sz w:val="20"/>
                <w:lang w:val="ru-RU"/>
              </w:rPr>
              <w:t>07311)</w:t>
            </w:r>
          </w:p>
        </w:tc>
        <w:tc>
          <w:tcPr>
            <w:tcW w:w="0" w:type="auto"/>
            <w:vMerge/>
          </w:tcPr>
          <w:p w:rsidR="00544D52" w:rsidRPr="000C10F1" w:rsidRDefault="00544D52">
            <w:pPr>
              <w:pStyle w:val="a3"/>
              <w:rPr>
                <w:lang w:val="ru-RU"/>
              </w:rPr>
            </w:pPr>
          </w:p>
        </w:tc>
      </w:tr>
    </w:tbl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b/>
          <w:lang w:val="ru-RU"/>
        </w:rPr>
        <w:t>1.4 Образовательные технологии, применяемые при освоении дис</w:t>
      </w:r>
      <w:r w:rsidRPr="000C10F1">
        <w:rPr>
          <w:b/>
          <w:lang w:val="ru-RU"/>
        </w:rPr>
        <w:t>циплины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b/>
          <w:lang w:val="ru-RU"/>
        </w:rPr>
        <w:t>1.4.1 Основные образовательные технологии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При проведении учебных занятий предусматривается использование следующих образовательных технологий: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интерактивные технологии (с активными формами обучения: контролируемая беседа; модерация; мозговой шт</w:t>
      </w:r>
      <w:r w:rsidRPr="000C10F1">
        <w:rPr>
          <w:lang w:val="ru-RU"/>
        </w:rPr>
        <w:t>урм; мотивационная речь);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самостоятельная исследовательская работа студентов во время учебного процесса;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решение учебных задач.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b/>
          <w:lang w:val="ru-RU"/>
        </w:rPr>
        <w:t>1.4.2 Адаптивные образовательные технологии (инклюзивное обучение)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Для успешного освоения дисциплины при</w:t>
      </w:r>
      <w:r>
        <w:t> </w:t>
      </w:r>
      <w:r w:rsidRPr="000C10F1">
        <w:rPr>
          <w:lang w:val="ru-RU"/>
        </w:rPr>
        <w:t xml:space="preserve">обучении лиц с </w:t>
      </w:r>
      <w:r w:rsidRPr="000C10F1">
        <w:rPr>
          <w:lang w:val="ru-RU"/>
        </w:rPr>
        <w:t>ограниченными возможностями здоровья</w:t>
      </w:r>
      <w:r>
        <w:t> </w:t>
      </w:r>
      <w:r w:rsidRPr="000C10F1">
        <w:rPr>
          <w:lang w:val="ru-RU"/>
        </w:rPr>
        <w:t>могут применяться следующие адаптивные образовательные технологии: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- поощрение интереса учащихся к анализу собственных социальных навыков;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- прямое обучение социальным навыкам;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- объяснение и моделирование примене</w:t>
      </w:r>
      <w:r w:rsidRPr="000C10F1">
        <w:rPr>
          <w:lang w:val="ru-RU"/>
        </w:rPr>
        <w:t>ния социальных навыков.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b/>
          <w:lang w:val="ru-RU"/>
        </w:rPr>
        <w:t>1.4.3 Формат обучения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b/>
          <w:i/>
          <w:lang w:val="ru-RU"/>
        </w:rPr>
        <w:t>Дистанционное обучение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 xml:space="preserve">через платформу </w:t>
      </w:r>
      <w:r>
        <w:t>BBB</w:t>
      </w:r>
      <w:r w:rsidRPr="000C10F1">
        <w:rPr>
          <w:lang w:val="ru-RU"/>
        </w:rPr>
        <w:t>, при проведение занятий по практике используется графический планшет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b/>
          <w:i/>
          <w:lang w:val="ru-RU"/>
        </w:rPr>
        <w:t>Смешанное обучение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lastRenderedPageBreak/>
        <w:t>лекционные занятия проводятся в онлайн режиме, через платформу ВВВ, а практич</w:t>
      </w:r>
      <w:r w:rsidRPr="000C10F1">
        <w:rPr>
          <w:lang w:val="ru-RU"/>
        </w:rPr>
        <w:t xml:space="preserve">еские </w:t>
      </w:r>
      <w:r>
        <w:t>ofline</w:t>
      </w:r>
      <w:r w:rsidRPr="000C10F1">
        <w:rPr>
          <w:lang w:val="ru-RU"/>
        </w:rPr>
        <w:t>.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b/>
          <w:lang w:val="ru-RU"/>
        </w:rPr>
        <w:t>1.5 Пререквизиты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 / Математика. Школьный курс (6</w:t>
      </w:r>
      <w:r>
        <w:t>B</w:t>
      </w:r>
      <w:r w:rsidRPr="000C10F1">
        <w:rPr>
          <w:lang w:val="ru-RU"/>
        </w:rPr>
        <w:t>06101, 6</w:t>
      </w:r>
      <w:r>
        <w:t>B</w:t>
      </w:r>
      <w:r w:rsidRPr="000C10F1">
        <w:rPr>
          <w:lang w:val="ru-RU"/>
        </w:rPr>
        <w:t>06102, 6</w:t>
      </w:r>
      <w:r>
        <w:t>B</w:t>
      </w:r>
      <w:r w:rsidRPr="000C10F1">
        <w:rPr>
          <w:lang w:val="ru-RU"/>
        </w:rPr>
        <w:t>07302, 6</w:t>
      </w:r>
      <w:r>
        <w:t>B</w:t>
      </w:r>
      <w:r w:rsidRPr="000C10F1">
        <w:rPr>
          <w:lang w:val="ru-RU"/>
        </w:rPr>
        <w:t>07311)</w:t>
      </w:r>
    </w:p>
    <w:p w:rsidR="00544D52" w:rsidRDefault="00090AE2">
      <w:pPr>
        <w:pStyle w:val="a3"/>
        <w:ind w:firstLine="567"/>
      </w:pPr>
      <w:r>
        <w:t>- Математика 2 (6B07302)</w:t>
      </w:r>
    </w:p>
    <w:p w:rsidR="00544D52" w:rsidRDefault="00544D52">
      <w:pPr>
        <w:pStyle w:val="a3"/>
      </w:pPr>
    </w:p>
    <w:p w:rsidR="00544D52" w:rsidRDefault="00090AE2">
      <w:pPr>
        <w:pStyle w:val="a3"/>
        <w:jc w:val="center"/>
      </w:pPr>
      <w:r>
        <w:rPr>
          <w:b/>
        </w:rPr>
        <w:t>1.6 Постреквизиты</w:t>
      </w:r>
    </w:p>
    <w:p w:rsidR="00544D52" w:rsidRDefault="00544D52">
      <w:pPr>
        <w:pStyle w:val="a3"/>
      </w:pPr>
    </w:p>
    <w:p w:rsidR="00544D52" w:rsidRDefault="00544D52">
      <w:pPr>
        <w:pStyle w:val="a3"/>
        <w:ind w:firstLine="567"/>
      </w:pPr>
    </w:p>
    <w:p w:rsidR="00544D52" w:rsidRDefault="00544D52">
      <w:pPr>
        <w:pStyle w:val="a3"/>
      </w:pPr>
    </w:p>
    <w:p w:rsidR="00544D52" w:rsidRDefault="00090AE2">
      <w:pPr>
        <w:pStyle w:val="a3"/>
        <w:jc w:val="center"/>
      </w:pPr>
      <w:r>
        <w:rPr>
          <w:b/>
        </w:rPr>
        <w:t>1.7 Трудоемкость дисциплины</w:t>
      </w:r>
    </w:p>
    <w:p w:rsidR="00544D52" w:rsidRDefault="00544D5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6782"/>
        <w:gridCol w:w="2906"/>
      </w:tblGrid>
      <w:tr w:rsidR="00544D52">
        <w:trPr>
          <w:tblHeader/>
        </w:trPr>
        <w:tc>
          <w:tcPr>
            <w:tcW w:w="3500" w:type="pct"/>
          </w:tcPr>
          <w:p w:rsidR="00544D52" w:rsidRDefault="00090AE2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544D52" w:rsidRDefault="00090AE2">
            <w:pPr>
              <w:pStyle w:val="a3"/>
              <w:jc w:val="center"/>
            </w:pPr>
            <w:r>
              <w:t>часы</w:t>
            </w: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15</w:t>
            </w: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30</w:t>
            </w: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30</w:t>
            </w: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75</w:t>
            </w: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left"/>
            </w:pPr>
            <w:r>
              <w:t xml:space="preserve">Форма </w:t>
            </w:r>
            <w:r>
              <w:t>проведения итогового контроля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экзамен</w:t>
            </w:r>
          </w:p>
        </w:tc>
      </w:tr>
    </w:tbl>
    <w:p w:rsidR="00544D52" w:rsidRDefault="00544D52">
      <w:pPr>
        <w:pStyle w:val="a3"/>
      </w:pPr>
    </w:p>
    <w:p w:rsidR="00544D52" w:rsidRDefault="00090AE2">
      <w:pPr>
        <w:pStyle w:val="a3"/>
        <w:jc w:val="center"/>
      </w:pPr>
      <w:r>
        <w:rPr>
          <w:b/>
        </w:rPr>
        <w:t>2 СОДЕРЖАНИЕ ДИСЦИПЛИНЫ</w:t>
      </w:r>
    </w:p>
    <w:p w:rsidR="00544D52" w:rsidRDefault="00544D52">
      <w:pPr>
        <w:pStyle w:val="a3"/>
      </w:pPr>
    </w:p>
    <w:p w:rsidR="00544D52" w:rsidRDefault="00090AE2">
      <w:pPr>
        <w:pStyle w:val="a3"/>
        <w:jc w:val="center"/>
      </w:pPr>
      <w:r>
        <w:rPr>
          <w:b/>
        </w:rPr>
        <w:t>2.1 Тематический план</w:t>
      </w:r>
    </w:p>
    <w:p w:rsidR="00544D52" w:rsidRDefault="00544D5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290"/>
        <w:gridCol w:w="6553"/>
        <w:gridCol w:w="1583"/>
        <w:gridCol w:w="1262"/>
      </w:tblGrid>
      <w:tr w:rsidR="00544D52">
        <w:trPr>
          <w:tblHeader/>
        </w:trPr>
        <w:tc>
          <w:tcPr>
            <w:tcW w:w="147" w:type="pct"/>
          </w:tcPr>
          <w:p w:rsidR="00544D52" w:rsidRDefault="00090AE2">
            <w:pPr>
              <w:pStyle w:val="a3"/>
              <w:jc w:val="center"/>
            </w:pPr>
            <w:r>
              <w:t>№</w:t>
            </w:r>
          </w:p>
        </w:tc>
        <w:tc>
          <w:tcPr>
            <w:tcW w:w="3383" w:type="pct"/>
          </w:tcPr>
          <w:p w:rsidR="00544D52" w:rsidRPr="000C10F1" w:rsidRDefault="00090AE2">
            <w:pPr>
              <w:pStyle w:val="a3"/>
              <w:jc w:val="center"/>
              <w:rPr>
                <w:lang w:val="ru-RU"/>
              </w:rPr>
            </w:pPr>
            <w:r w:rsidRPr="000C10F1">
              <w:rPr>
                <w:lang w:val="ru-RU"/>
              </w:rPr>
              <w:t>Наименование темы и ее содержание</w:t>
            </w:r>
          </w:p>
        </w:tc>
        <w:tc>
          <w:tcPr>
            <w:tcW w:w="818" w:type="pct"/>
          </w:tcPr>
          <w:p w:rsidR="00544D52" w:rsidRDefault="00090AE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3" w:type="pct"/>
          </w:tcPr>
          <w:p w:rsidR="00544D52" w:rsidRDefault="00090AE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44D52">
        <w:tc>
          <w:tcPr>
            <w:tcW w:w="0" w:type="auto"/>
            <w:gridSpan w:val="4"/>
          </w:tcPr>
          <w:p w:rsidR="00544D52" w:rsidRDefault="00090AE2">
            <w:pPr>
              <w:pStyle w:val="a3"/>
              <w:jc w:val="center"/>
            </w:pPr>
            <w:r>
              <w:rPr>
                <w:b/>
              </w:rPr>
              <w:t>Дәрістік сабақтар / Лекционные занятия</w:t>
            </w: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1. Алгебра событий.</w:t>
            </w:r>
          </w:p>
          <w:p w:rsidR="00544D52" w:rsidRDefault="00090AE2">
            <w:pPr>
              <w:pStyle w:val="a3"/>
            </w:pPr>
            <w:r w:rsidRPr="000C10F1">
              <w:rPr>
                <w:sz w:val="22"/>
                <w:lang w:val="ru-RU"/>
              </w:rPr>
              <w:t xml:space="preserve">Классическое </w:t>
            </w:r>
            <w:r w:rsidRPr="000C10F1">
              <w:rPr>
                <w:sz w:val="22"/>
                <w:lang w:val="ru-RU"/>
              </w:rPr>
              <w:t xml:space="preserve">определение вероятности. </w:t>
            </w:r>
            <w:r>
              <w:rPr>
                <w:sz w:val="22"/>
              </w:rPr>
              <w:t>Геометрическая вероятность.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2. Элементы комбинаторики.</w:t>
            </w:r>
          </w:p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2"/>
                <w:lang w:val="ru-RU"/>
              </w:rPr>
              <w:t>Правила сложения и умножения в комбинатории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3. Теорема сложения вероятностей.</w:t>
            </w:r>
          </w:p>
          <w:p w:rsidR="00544D52" w:rsidRDefault="00090AE2">
            <w:pPr>
              <w:pStyle w:val="a3"/>
            </w:pPr>
            <w:r w:rsidRPr="000C10F1">
              <w:rPr>
                <w:sz w:val="22"/>
                <w:lang w:val="ru-RU"/>
              </w:rPr>
              <w:t xml:space="preserve">Условная вероятность. </w:t>
            </w:r>
            <w:r>
              <w:rPr>
                <w:sz w:val="22"/>
              </w:rPr>
              <w:t>Теорема умножения вероятностей.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 xml:space="preserve">Тема 4. Формула </w:t>
            </w:r>
            <w:r w:rsidRPr="000C10F1">
              <w:rPr>
                <w:b/>
                <w:sz w:val="22"/>
                <w:lang w:val="ru-RU"/>
              </w:rPr>
              <w:t>полной вероятности.</w:t>
            </w:r>
          </w:p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2"/>
                <w:lang w:val="ru-RU"/>
              </w:rPr>
              <w:t>Формула Байеса.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5. Испытания с повторениями.</w:t>
            </w:r>
          </w:p>
          <w:p w:rsidR="00544D52" w:rsidRDefault="00090AE2">
            <w:pPr>
              <w:pStyle w:val="a3"/>
            </w:pPr>
            <w:r w:rsidRPr="000C10F1">
              <w:rPr>
                <w:sz w:val="22"/>
                <w:lang w:val="ru-RU"/>
              </w:rPr>
              <w:t xml:space="preserve">Формула Бернулли. Локальные и интегральные теоремы Муавр-Лапласа. </w:t>
            </w:r>
            <w:r>
              <w:rPr>
                <w:sz w:val="22"/>
              </w:rPr>
              <w:t>Теорема Пуассона.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6. Случайные величины.</w:t>
            </w:r>
          </w:p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2"/>
                <w:lang w:val="ru-RU"/>
              </w:rPr>
              <w:t>Распределение вероятностей дискретных случайных величин.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7. Числовые характеристики дискретной случайной величины.</w:t>
            </w:r>
          </w:p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2"/>
                <w:lang w:val="ru-RU"/>
              </w:rPr>
              <w:t>Свойства. Биномиальное распределение. Распределение Пуассона.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8. Плотность распределения непрерывных случайных величин.</w:t>
            </w:r>
          </w:p>
          <w:p w:rsidR="00544D52" w:rsidRDefault="00090AE2">
            <w:pPr>
              <w:pStyle w:val="a3"/>
            </w:pPr>
            <w:r>
              <w:rPr>
                <w:sz w:val="22"/>
              </w:rPr>
              <w:t>Характеристики непрерывных случайных величин.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lastRenderedPageBreak/>
              <w:t>9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 xml:space="preserve">Тема 9. </w:t>
            </w:r>
            <w:r w:rsidRPr="000C10F1">
              <w:rPr>
                <w:b/>
                <w:sz w:val="22"/>
                <w:lang w:val="ru-RU"/>
              </w:rPr>
              <w:t>Равномерное, нормальное, показательное распределение непрерывных случайных величин и их числовые характеристики.</w:t>
            </w:r>
          </w:p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2"/>
                <w:lang w:val="ru-RU"/>
              </w:rPr>
              <w:t>Закон распределения двух систем случайных величин и их числовые характеристики.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10. Начальные и центральные теоретические моменты с</w:t>
            </w:r>
            <w:r w:rsidRPr="000C10F1">
              <w:rPr>
                <w:b/>
                <w:sz w:val="22"/>
                <w:lang w:val="ru-RU"/>
              </w:rPr>
              <w:t>лучайных величин.</w:t>
            </w:r>
          </w:p>
          <w:p w:rsidR="00544D52" w:rsidRDefault="00090AE2">
            <w:pPr>
              <w:pStyle w:val="a3"/>
            </w:pPr>
            <w:r w:rsidRPr="000C10F1">
              <w:rPr>
                <w:sz w:val="22"/>
                <w:lang w:val="ru-RU"/>
              </w:rPr>
              <w:t xml:space="preserve">Закон больших чисел. Неравенство Чебышева. </w:t>
            </w:r>
            <w:r>
              <w:rPr>
                <w:sz w:val="22"/>
              </w:rPr>
              <w:t>Теорема Чебышева. Теорема Бернулли.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11. Элементы математической статистики.</w:t>
            </w:r>
          </w:p>
          <w:p w:rsidR="00544D52" w:rsidRDefault="00090AE2">
            <w:pPr>
              <w:pStyle w:val="a3"/>
            </w:pPr>
            <w:r w:rsidRPr="000C10F1">
              <w:rPr>
                <w:sz w:val="22"/>
                <w:lang w:val="ru-RU"/>
              </w:rPr>
              <w:t xml:space="preserve">Генеральные и выборочные. Методы выборки. Статистические распределения выбора. </w:t>
            </w:r>
            <w:r>
              <w:rPr>
                <w:sz w:val="22"/>
              </w:rPr>
              <w:t>Полигон и гистограмма.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12. Генеральная дисперсия.</w:t>
            </w:r>
          </w:p>
          <w:p w:rsidR="00544D52" w:rsidRDefault="00090AE2">
            <w:pPr>
              <w:pStyle w:val="a3"/>
            </w:pPr>
            <w:r w:rsidRPr="000C10F1">
              <w:rPr>
                <w:sz w:val="22"/>
                <w:lang w:val="ru-RU"/>
              </w:rPr>
              <w:t xml:space="preserve">Выборочная дисперсия. </w:t>
            </w:r>
            <w:r>
              <w:rPr>
                <w:sz w:val="22"/>
              </w:rPr>
              <w:t>Точечные оценки распределения.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13. Интервальные оценки.</w:t>
            </w:r>
          </w:p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2"/>
                <w:lang w:val="ru-RU"/>
              </w:rPr>
              <w:t>Доверительный интервал. Доверительные интервалы для математического ожидания, дисперсии, нормального распределения среднеквадратиче</w:t>
            </w:r>
            <w:r w:rsidRPr="000C10F1">
              <w:rPr>
                <w:sz w:val="22"/>
                <w:lang w:val="ru-RU"/>
              </w:rPr>
              <w:t>ских отклонений.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544D52" w:rsidRPr="000C10F1" w:rsidRDefault="00090AE2" w:rsidP="000C10F1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 xml:space="preserve">Тема 14. </w:t>
            </w:r>
            <w:r w:rsidR="000C10F1">
              <w:rPr>
                <w:b/>
                <w:sz w:val="22"/>
                <w:lang w:val="ru-RU"/>
              </w:rPr>
              <w:t xml:space="preserve"> Комплексные числа и действия над ними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544D52" w:rsidRPr="000C10F1" w:rsidRDefault="00090AE2" w:rsidP="000C10F1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 xml:space="preserve">Тема 15. </w:t>
            </w:r>
            <w:r w:rsidR="000C10F1">
              <w:rPr>
                <w:b/>
                <w:sz w:val="22"/>
                <w:lang w:val="ru-RU"/>
              </w:rPr>
              <w:t>Теоремы о модуле и аргументе комплексных чисел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  <w:gridSpan w:val="2"/>
          </w:tcPr>
          <w:p w:rsidR="00544D52" w:rsidRDefault="00090AE2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b/>
                <w:lang w:val="ru-RU"/>
              </w:rPr>
              <w:t>15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</w:pPr>
          </w:p>
        </w:tc>
      </w:tr>
      <w:tr w:rsidR="00544D52">
        <w:tc>
          <w:tcPr>
            <w:tcW w:w="0" w:type="auto"/>
            <w:gridSpan w:val="4"/>
          </w:tcPr>
          <w:p w:rsidR="00544D52" w:rsidRDefault="00090AE2">
            <w:pPr>
              <w:pStyle w:val="a3"/>
              <w:jc w:val="center"/>
            </w:pPr>
            <w:r>
              <w:rPr>
                <w:b/>
              </w:rPr>
              <w:t xml:space="preserve">Практикалық сабақтар / </w:t>
            </w:r>
            <w:r>
              <w:rPr>
                <w:b/>
              </w:rPr>
              <w:t>Практические занятия</w:t>
            </w: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1. Алгебра событий.</w:t>
            </w:r>
          </w:p>
          <w:p w:rsidR="00544D52" w:rsidRDefault="00090AE2">
            <w:pPr>
              <w:pStyle w:val="a3"/>
            </w:pPr>
            <w:r w:rsidRPr="000C10F1">
              <w:rPr>
                <w:sz w:val="22"/>
                <w:lang w:val="ru-RU"/>
              </w:rPr>
              <w:t xml:space="preserve">Классическое определение вероятности. </w:t>
            </w:r>
            <w:r>
              <w:rPr>
                <w:sz w:val="22"/>
              </w:rPr>
              <w:t>Геометрическая вероятность.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2. Элементы комбинаторики.</w:t>
            </w:r>
          </w:p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2"/>
                <w:lang w:val="ru-RU"/>
              </w:rPr>
              <w:t>Правила сложения и умножения в комбинатории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3. Теорема сложения вероятностей.</w:t>
            </w:r>
          </w:p>
          <w:p w:rsidR="00544D52" w:rsidRDefault="00090AE2">
            <w:pPr>
              <w:pStyle w:val="a3"/>
            </w:pPr>
            <w:r w:rsidRPr="000C10F1">
              <w:rPr>
                <w:sz w:val="22"/>
                <w:lang w:val="ru-RU"/>
              </w:rPr>
              <w:t xml:space="preserve">Условная </w:t>
            </w:r>
            <w:r w:rsidRPr="000C10F1">
              <w:rPr>
                <w:sz w:val="22"/>
                <w:lang w:val="ru-RU"/>
              </w:rPr>
              <w:t xml:space="preserve">вероятность. </w:t>
            </w:r>
            <w:r>
              <w:rPr>
                <w:sz w:val="22"/>
              </w:rPr>
              <w:t>Теорема умножения вероятностей.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4. Формула полной вероятности.</w:t>
            </w:r>
          </w:p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2"/>
                <w:lang w:val="ru-RU"/>
              </w:rPr>
              <w:t>Формула Байеса.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5. Испытания с повторениями.</w:t>
            </w:r>
          </w:p>
          <w:p w:rsidR="00544D52" w:rsidRDefault="00090AE2">
            <w:pPr>
              <w:pStyle w:val="a3"/>
            </w:pPr>
            <w:r w:rsidRPr="000C10F1">
              <w:rPr>
                <w:sz w:val="22"/>
                <w:lang w:val="ru-RU"/>
              </w:rPr>
              <w:t xml:space="preserve">Формула Бернулли. Локальные и интегральные теоремы Муавр-Лапласа. </w:t>
            </w:r>
            <w:r>
              <w:rPr>
                <w:sz w:val="22"/>
              </w:rPr>
              <w:t>Теорема Пуассона.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 xml:space="preserve">Тема 6. Случайные </w:t>
            </w:r>
            <w:r w:rsidRPr="000C10F1">
              <w:rPr>
                <w:b/>
                <w:sz w:val="22"/>
                <w:lang w:val="ru-RU"/>
              </w:rPr>
              <w:t>величины.</w:t>
            </w:r>
          </w:p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2"/>
                <w:lang w:val="ru-RU"/>
              </w:rPr>
              <w:t>Распределение вероятностей дискретных случайных величин.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7. Числовые характеристики дискретной случайной величины.</w:t>
            </w:r>
          </w:p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2"/>
                <w:lang w:val="ru-RU"/>
              </w:rPr>
              <w:t>Свойства. Биномиальное распределение. Распределение Пуассона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8. Плотность распределения непрерывных случайных</w:t>
            </w:r>
            <w:r w:rsidRPr="000C10F1">
              <w:rPr>
                <w:b/>
                <w:sz w:val="22"/>
                <w:lang w:val="ru-RU"/>
              </w:rPr>
              <w:t xml:space="preserve"> величин.</w:t>
            </w:r>
          </w:p>
          <w:p w:rsidR="00544D52" w:rsidRDefault="00090AE2">
            <w:pPr>
              <w:pStyle w:val="a3"/>
            </w:pPr>
            <w:r>
              <w:rPr>
                <w:sz w:val="22"/>
              </w:rPr>
              <w:t>Характеристики непрерывных случайных величин.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9. Равномерное, нормальное, показательное распределение непрерывных случайных величин и их числовые характеристики.</w:t>
            </w:r>
          </w:p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2"/>
                <w:lang w:val="ru-RU"/>
              </w:rPr>
              <w:t>Закон распределения двух систем случайных величин и их числовые характери</w:t>
            </w:r>
            <w:r w:rsidRPr="000C10F1">
              <w:rPr>
                <w:sz w:val="22"/>
                <w:lang w:val="ru-RU"/>
              </w:rPr>
              <w:t>стики.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lastRenderedPageBreak/>
              <w:t>10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10. Начальные и центральные теоретические моменты случайных величин.</w:t>
            </w:r>
          </w:p>
          <w:p w:rsidR="00544D52" w:rsidRDefault="00090AE2">
            <w:pPr>
              <w:pStyle w:val="a3"/>
            </w:pPr>
            <w:r w:rsidRPr="000C10F1">
              <w:rPr>
                <w:sz w:val="22"/>
                <w:lang w:val="ru-RU"/>
              </w:rPr>
              <w:t xml:space="preserve">Закон больших чисел. Неравенство Чебышева. </w:t>
            </w:r>
            <w:r>
              <w:rPr>
                <w:sz w:val="22"/>
              </w:rPr>
              <w:t>Теорема Чебышева. Теорема Бернулли.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11. Элементы математической статистики.</w:t>
            </w:r>
          </w:p>
          <w:p w:rsidR="00544D52" w:rsidRDefault="00090AE2">
            <w:pPr>
              <w:pStyle w:val="a3"/>
            </w:pPr>
            <w:r w:rsidRPr="000C10F1">
              <w:rPr>
                <w:sz w:val="22"/>
                <w:lang w:val="ru-RU"/>
              </w:rPr>
              <w:t xml:space="preserve">Генеральные и выборочные. Методы </w:t>
            </w:r>
            <w:r w:rsidRPr="000C10F1">
              <w:rPr>
                <w:sz w:val="22"/>
                <w:lang w:val="ru-RU"/>
              </w:rPr>
              <w:t xml:space="preserve">выборки. Статистические распределения выбора. </w:t>
            </w:r>
            <w:r>
              <w:rPr>
                <w:sz w:val="22"/>
              </w:rPr>
              <w:t>Полигон и гистограмма.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12. Генеральная дисперсия.</w:t>
            </w:r>
          </w:p>
          <w:p w:rsidR="00544D52" w:rsidRDefault="00090AE2">
            <w:pPr>
              <w:pStyle w:val="a3"/>
            </w:pPr>
            <w:r w:rsidRPr="000C10F1">
              <w:rPr>
                <w:sz w:val="22"/>
                <w:lang w:val="ru-RU"/>
              </w:rPr>
              <w:t xml:space="preserve">Выборочная дисперсия. </w:t>
            </w:r>
            <w:r>
              <w:rPr>
                <w:sz w:val="22"/>
              </w:rPr>
              <w:t>Точечные оценки распределения.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13</w:t>
            </w: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>Тема 13. Интервальные оценки.</w:t>
            </w:r>
          </w:p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2"/>
                <w:lang w:val="ru-RU"/>
              </w:rPr>
              <w:t>Доверительный интервал. Доверительные интервалы для матема</w:t>
            </w:r>
            <w:r w:rsidRPr="000C10F1">
              <w:rPr>
                <w:sz w:val="22"/>
                <w:lang w:val="ru-RU"/>
              </w:rPr>
              <w:t>тического ожидания, дисперсии, нормального распределения среднеквадратических отклонений.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544D52" w:rsidRPr="000C10F1" w:rsidRDefault="00090AE2" w:rsidP="000C10F1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 xml:space="preserve">Тема 14. </w:t>
            </w:r>
            <w:r w:rsidR="000C10F1">
              <w:rPr>
                <w:b/>
                <w:sz w:val="22"/>
                <w:lang w:val="ru-RU"/>
              </w:rPr>
              <w:t>Комплексные числа и действия над ними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544D52" w:rsidRPr="000C10F1" w:rsidRDefault="00090AE2" w:rsidP="000C10F1">
            <w:pPr>
              <w:pStyle w:val="a3"/>
              <w:rPr>
                <w:lang w:val="ru-RU"/>
              </w:rPr>
            </w:pPr>
            <w:r w:rsidRPr="000C10F1">
              <w:rPr>
                <w:b/>
                <w:sz w:val="22"/>
                <w:lang w:val="ru-RU"/>
              </w:rPr>
              <w:t xml:space="preserve">Тема 15. </w:t>
            </w:r>
            <w:r w:rsidR="000C10F1">
              <w:rPr>
                <w:b/>
                <w:sz w:val="22"/>
                <w:lang w:val="ru-RU"/>
              </w:rPr>
              <w:t>Теоремы о модуле и аргументе комплексных чисел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  <w:gridSpan w:val="2"/>
          </w:tcPr>
          <w:p w:rsidR="00544D52" w:rsidRDefault="00090AE2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b/>
                <w:lang w:val="ru-RU"/>
              </w:rPr>
              <w:t>30</w:t>
            </w:r>
            <w:bookmarkStart w:id="0" w:name="_GoBack"/>
            <w:bookmarkEnd w:id="0"/>
          </w:p>
        </w:tc>
        <w:tc>
          <w:tcPr>
            <w:tcW w:w="0" w:type="auto"/>
          </w:tcPr>
          <w:p w:rsidR="00544D52" w:rsidRDefault="00544D52">
            <w:pPr>
              <w:pStyle w:val="a3"/>
            </w:pPr>
          </w:p>
        </w:tc>
      </w:tr>
    </w:tbl>
    <w:p w:rsidR="00544D52" w:rsidRDefault="00544D52">
      <w:pPr>
        <w:pStyle w:val="a3"/>
      </w:pP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b/>
          <w:lang w:val="ru-RU"/>
        </w:rPr>
        <w:t>2.2 Задания для самостоятельной работы обучающегося (СРО)</w:t>
      </w:r>
    </w:p>
    <w:p w:rsidR="00544D52" w:rsidRPr="000C10F1" w:rsidRDefault="00544D52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988"/>
        <w:gridCol w:w="2209"/>
        <w:gridCol w:w="1201"/>
        <w:gridCol w:w="1401"/>
        <w:gridCol w:w="1593"/>
        <w:gridCol w:w="1296"/>
      </w:tblGrid>
      <w:tr w:rsidR="00544D52">
        <w:trPr>
          <w:trHeight w:val="1229"/>
          <w:tblHeader/>
        </w:trPr>
        <w:tc>
          <w:tcPr>
            <w:tcW w:w="1026" w:type="pct"/>
          </w:tcPr>
          <w:p w:rsidR="00544D52" w:rsidRDefault="00090AE2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140" w:type="pct"/>
          </w:tcPr>
          <w:p w:rsidR="00544D52" w:rsidRDefault="00090AE2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620" w:type="pct"/>
          </w:tcPr>
          <w:p w:rsidR="00544D52" w:rsidRDefault="00090AE2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723" w:type="pct"/>
          </w:tcPr>
          <w:p w:rsidR="00544D52" w:rsidRDefault="00090AE2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822" w:type="pct"/>
          </w:tcPr>
          <w:p w:rsidR="00544D52" w:rsidRDefault="00090AE2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69" w:type="pct"/>
          </w:tcPr>
          <w:p w:rsidR="00544D52" w:rsidRDefault="00090AE2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544D52">
        <w:tc>
          <w:tcPr>
            <w:tcW w:w="0" w:type="auto"/>
          </w:tcPr>
          <w:p w:rsidR="00544D52" w:rsidRDefault="00544D52">
            <w:pPr>
              <w:pStyle w:val="a3"/>
            </w:pPr>
          </w:p>
        </w:tc>
        <w:tc>
          <w:tcPr>
            <w:tcW w:w="0" w:type="auto"/>
          </w:tcPr>
          <w:p w:rsidR="00544D52" w:rsidRDefault="00090AE2">
            <w:pPr>
              <w:pStyle w:val="a3"/>
            </w:pPr>
            <w:r w:rsidRPr="000C10F1">
              <w:rPr>
                <w:sz w:val="22"/>
                <w:lang w:val="ru-RU"/>
              </w:rPr>
              <w:t xml:space="preserve">Элементы комбинаторики. Правила сложения и </w:t>
            </w:r>
            <w:r w:rsidRPr="000C10F1">
              <w:rPr>
                <w:sz w:val="22"/>
                <w:lang w:val="ru-RU"/>
              </w:rPr>
              <w:t xml:space="preserve">умножения на комбинатории. Алгебра событий. Классическое определение вероятности. Геометрическая вероятность. Теорема сложения вероятностей. Условная вероятность. Теорема умножения вероятностей. Формула полной вероятности. Формула Байеса. </w:t>
            </w:r>
            <w:r>
              <w:rPr>
                <w:sz w:val="22"/>
              </w:rPr>
              <w:t>Испытания с повто</w:t>
            </w:r>
            <w:r>
              <w:rPr>
                <w:sz w:val="22"/>
              </w:rPr>
              <w:t>рениями.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544D52">
            <w:pPr>
              <w:pStyle w:val="a3"/>
            </w:pPr>
          </w:p>
        </w:tc>
        <w:tc>
          <w:tcPr>
            <w:tcW w:w="0" w:type="auto"/>
          </w:tcPr>
          <w:p w:rsidR="00544D52" w:rsidRDefault="00090AE2">
            <w:pPr>
              <w:pStyle w:val="a3"/>
            </w:pPr>
            <w:r w:rsidRPr="000C10F1">
              <w:rPr>
                <w:sz w:val="22"/>
                <w:lang w:val="ru-RU"/>
              </w:rPr>
              <w:t xml:space="preserve">Распределение и числовые характеристики вероятностей дискретных </w:t>
            </w:r>
            <w:r w:rsidRPr="000C10F1">
              <w:rPr>
                <w:sz w:val="22"/>
                <w:lang w:val="ru-RU"/>
              </w:rPr>
              <w:lastRenderedPageBreak/>
              <w:t xml:space="preserve">случайных величин. Плотность распределения непрерывных случайных величин. Уравнение неравномерных случайных величин и их числовые характеристики. </w:t>
            </w:r>
            <w:r>
              <w:rPr>
                <w:sz w:val="22"/>
              </w:rPr>
              <w:t xml:space="preserve">Начальные и центральные </w:t>
            </w:r>
            <w:r>
              <w:rPr>
                <w:sz w:val="22"/>
              </w:rPr>
              <w:t>теоретические моменты случайных величин.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</w:tcPr>
          <w:p w:rsidR="00544D52" w:rsidRDefault="00544D52">
            <w:pPr>
              <w:pStyle w:val="a3"/>
            </w:pPr>
          </w:p>
        </w:tc>
        <w:tc>
          <w:tcPr>
            <w:tcW w:w="0" w:type="auto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sz w:val="22"/>
                <w:lang w:val="ru-RU"/>
              </w:rPr>
              <w:t xml:space="preserve">Статистические распределения выбора. Полигон и гистограмма. Точечные оценки распределения. Интервальная оценка. Доверительный интервал. Выбор прямолинейных регрессий. Функциональные и корреляционные понятия. </w:t>
            </w:r>
            <w:r w:rsidRPr="000C10F1">
              <w:rPr>
                <w:sz w:val="22"/>
                <w:lang w:val="ru-RU"/>
              </w:rPr>
              <w:t>Метод наименьших квадратов.</w:t>
            </w:r>
          </w:p>
        </w:tc>
        <w:tc>
          <w:tcPr>
            <w:tcW w:w="0" w:type="auto"/>
          </w:tcPr>
          <w:p w:rsidR="00544D52" w:rsidRPr="000C10F1" w:rsidRDefault="00544D52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544D52" w:rsidRPr="000C10F1" w:rsidRDefault="00544D52">
            <w:pPr>
              <w:pStyle w:val="a3"/>
              <w:jc w:val="center"/>
              <w:rPr>
                <w:lang w:val="ru-RU"/>
              </w:rPr>
            </w:pP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</w:tbl>
    <w:p w:rsidR="00544D52" w:rsidRDefault="00544D52">
      <w:pPr>
        <w:pStyle w:val="a3"/>
      </w:pPr>
    </w:p>
    <w:p w:rsidR="00544D52" w:rsidRDefault="00090AE2">
      <w:pPr>
        <w:pStyle w:val="a3"/>
        <w:jc w:val="center"/>
      </w:pPr>
      <w:r>
        <w:rPr>
          <w:b/>
        </w:rPr>
        <w:t>2.3 График сдачи заданий по дисциплине</w:t>
      </w:r>
    </w:p>
    <w:p w:rsidR="00544D52" w:rsidRDefault="00544D52">
      <w:pPr>
        <w:pStyle w:val="a3"/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3584"/>
        <w:gridCol w:w="406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  <w:gridCol w:w="407"/>
      </w:tblGrid>
      <w:tr w:rsidR="00544D52">
        <w:trPr>
          <w:tblHeader/>
        </w:trPr>
        <w:tc>
          <w:tcPr>
            <w:tcW w:w="1850" w:type="pct"/>
            <w:vMerge w:val="restart"/>
          </w:tcPr>
          <w:p w:rsidR="00544D52" w:rsidRDefault="00090AE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15"/>
          </w:tcPr>
          <w:p w:rsidR="00544D52" w:rsidRDefault="00090AE2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544D52">
        <w:trPr>
          <w:tblHeader/>
        </w:trPr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  <w:tc>
          <w:tcPr>
            <w:tcW w:w="210" w:type="pct"/>
          </w:tcPr>
          <w:p w:rsidR="00544D52" w:rsidRDefault="00090AE2">
            <w:pPr>
              <w:pStyle w:val="a3"/>
              <w:jc w:val="center"/>
            </w:pPr>
            <w:r>
              <w:t>1</w:t>
            </w:r>
          </w:p>
        </w:tc>
        <w:tc>
          <w:tcPr>
            <w:tcW w:w="210" w:type="pct"/>
          </w:tcPr>
          <w:p w:rsidR="00544D52" w:rsidRDefault="00090AE2">
            <w:pPr>
              <w:pStyle w:val="a3"/>
              <w:jc w:val="center"/>
            </w:pPr>
            <w:r>
              <w:t>2</w:t>
            </w:r>
          </w:p>
        </w:tc>
        <w:tc>
          <w:tcPr>
            <w:tcW w:w="210" w:type="pct"/>
          </w:tcPr>
          <w:p w:rsidR="00544D52" w:rsidRDefault="00090AE2">
            <w:pPr>
              <w:pStyle w:val="a3"/>
              <w:jc w:val="center"/>
            </w:pPr>
            <w:r>
              <w:t>3</w:t>
            </w:r>
          </w:p>
        </w:tc>
        <w:tc>
          <w:tcPr>
            <w:tcW w:w="210" w:type="pct"/>
          </w:tcPr>
          <w:p w:rsidR="00544D52" w:rsidRDefault="00090AE2">
            <w:pPr>
              <w:pStyle w:val="a3"/>
              <w:jc w:val="center"/>
            </w:pPr>
            <w:r>
              <w:t>4</w:t>
            </w:r>
          </w:p>
        </w:tc>
        <w:tc>
          <w:tcPr>
            <w:tcW w:w="210" w:type="pct"/>
          </w:tcPr>
          <w:p w:rsidR="00544D52" w:rsidRDefault="00090AE2">
            <w:pPr>
              <w:pStyle w:val="a3"/>
              <w:jc w:val="center"/>
            </w:pPr>
            <w:r>
              <w:t>5</w:t>
            </w:r>
          </w:p>
        </w:tc>
        <w:tc>
          <w:tcPr>
            <w:tcW w:w="210" w:type="pct"/>
          </w:tcPr>
          <w:p w:rsidR="00544D52" w:rsidRDefault="00090AE2">
            <w:pPr>
              <w:pStyle w:val="a3"/>
              <w:jc w:val="center"/>
            </w:pPr>
            <w:r>
              <w:t>6</w:t>
            </w:r>
          </w:p>
        </w:tc>
        <w:tc>
          <w:tcPr>
            <w:tcW w:w="210" w:type="pct"/>
          </w:tcPr>
          <w:p w:rsidR="00544D52" w:rsidRDefault="00090AE2">
            <w:pPr>
              <w:pStyle w:val="a3"/>
              <w:jc w:val="center"/>
            </w:pPr>
            <w:r>
              <w:t>7</w:t>
            </w:r>
          </w:p>
        </w:tc>
        <w:tc>
          <w:tcPr>
            <w:tcW w:w="210" w:type="pct"/>
          </w:tcPr>
          <w:p w:rsidR="00544D52" w:rsidRDefault="00090AE2">
            <w:pPr>
              <w:pStyle w:val="a3"/>
              <w:jc w:val="center"/>
            </w:pPr>
            <w:r>
              <w:t>8</w:t>
            </w:r>
          </w:p>
        </w:tc>
        <w:tc>
          <w:tcPr>
            <w:tcW w:w="210" w:type="pct"/>
          </w:tcPr>
          <w:p w:rsidR="00544D52" w:rsidRDefault="00090AE2">
            <w:pPr>
              <w:pStyle w:val="a3"/>
              <w:jc w:val="center"/>
            </w:pPr>
            <w:r>
              <w:t>9</w:t>
            </w:r>
          </w:p>
        </w:tc>
        <w:tc>
          <w:tcPr>
            <w:tcW w:w="210" w:type="pct"/>
          </w:tcPr>
          <w:p w:rsidR="00544D52" w:rsidRDefault="00090AE2">
            <w:pPr>
              <w:pStyle w:val="a3"/>
              <w:jc w:val="center"/>
            </w:pPr>
            <w:r>
              <w:t>10</w:t>
            </w:r>
          </w:p>
        </w:tc>
        <w:tc>
          <w:tcPr>
            <w:tcW w:w="210" w:type="pct"/>
          </w:tcPr>
          <w:p w:rsidR="00544D52" w:rsidRDefault="00090AE2">
            <w:pPr>
              <w:pStyle w:val="a3"/>
              <w:jc w:val="center"/>
            </w:pPr>
            <w:r>
              <w:t>11</w:t>
            </w:r>
          </w:p>
        </w:tc>
        <w:tc>
          <w:tcPr>
            <w:tcW w:w="210" w:type="pct"/>
          </w:tcPr>
          <w:p w:rsidR="00544D52" w:rsidRDefault="00090AE2">
            <w:pPr>
              <w:pStyle w:val="a3"/>
              <w:jc w:val="center"/>
            </w:pPr>
            <w:r>
              <w:t>12</w:t>
            </w:r>
          </w:p>
        </w:tc>
        <w:tc>
          <w:tcPr>
            <w:tcW w:w="210" w:type="pct"/>
          </w:tcPr>
          <w:p w:rsidR="00544D52" w:rsidRDefault="00090AE2">
            <w:pPr>
              <w:pStyle w:val="a3"/>
              <w:jc w:val="center"/>
            </w:pPr>
            <w:r>
              <w:t>13</w:t>
            </w:r>
          </w:p>
        </w:tc>
        <w:tc>
          <w:tcPr>
            <w:tcW w:w="210" w:type="pct"/>
          </w:tcPr>
          <w:p w:rsidR="00544D52" w:rsidRDefault="00090AE2">
            <w:pPr>
              <w:pStyle w:val="a3"/>
              <w:jc w:val="center"/>
            </w:pPr>
            <w:r>
              <w:t>14</w:t>
            </w:r>
          </w:p>
        </w:tc>
        <w:tc>
          <w:tcPr>
            <w:tcW w:w="210" w:type="pct"/>
          </w:tcPr>
          <w:p w:rsidR="00544D52" w:rsidRDefault="00090AE2">
            <w:pPr>
              <w:pStyle w:val="a3"/>
              <w:jc w:val="center"/>
            </w:pPr>
            <w:r>
              <w:t>15</w:t>
            </w:r>
          </w:p>
        </w:tc>
      </w:tr>
      <w:tr w:rsidR="00544D52">
        <w:tc>
          <w:tcPr>
            <w:tcW w:w="0" w:type="auto"/>
            <w:gridSpan w:val="16"/>
          </w:tcPr>
          <w:p w:rsidR="00544D52" w:rsidRDefault="00090AE2">
            <w:pPr>
              <w:pStyle w:val="a3"/>
              <w:jc w:val="center"/>
            </w:pPr>
            <w:r>
              <w:t>Білімі /Знание</w:t>
            </w:r>
          </w:p>
        </w:tc>
      </w:tr>
      <w:tr w:rsidR="00544D52">
        <w:tc>
          <w:tcPr>
            <w:tcW w:w="0" w:type="auto"/>
          </w:tcPr>
          <w:p w:rsidR="00544D52" w:rsidRDefault="000C10F1">
            <w:pPr>
              <w:pStyle w:val="a3"/>
            </w:pPr>
            <w:r>
              <w:rPr>
                <w:lang w:val="ru-RU"/>
              </w:rPr>
              <w:t>Математический диктант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  <w:gridSpan w:val="16"/>
          </w:tcPr>
          <w:p w:rsidR="00544D52" w:rsidRDefault="00090AE2">
            <w:pPr>
              <w:pStyle w:val="a3"/>
              <w:jc w:val="center"/>
            </w:pPr>
            <w:r>
              <w:t>Түсіну / Понимание</w:t>
            </w:r>
          </w:p>
        </w:tc>
      </w:tr>
      <w:tr w:rsidR="00544D52">
        <w:tc>
          <w:tcPr>
            <w:tcW w:w="0" w:type="auto"/>
          </w:tcPr>
          <w:p w:rsidR="00544D52" w:rsidRDefault="000C10F1">
            <w:pPr>
              <w:pStyle w:val="a3"/>
            </w:pPr>
            <w:r>
              <w:rPr>
                <w:lang w:val="ru-RU"/>
              </w:rPr>
              <w:t>Самостоятельная работа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  <w:gridSpan w:val="16"/>
          </w:tcPr>
          <w:p w:rsidR="00544D52" w:rsidRDefault="00090AE2">
            <w:pPr>
              <w:pStyle w:val="a3"/>
              <w:jc w:val="center"/>
            </w:pPr>
            <w:r>
              <w:t xml:space="preserve">Пайдалану  / </w:t>
            </w:r>
            <w:r>
              <w:t>Применение</w:t>
            </w:r>
          </w:p>
        </w:tc>
      </w:tr>
      <w:tr w:rsidR="00544D52">
        <w:tc>
          <w:tcPr>
            <w:tcW w:w="0" w:type="auto"/>
          </w:tcPr>
          <w:p w:rsidR="00544D52" w:rsidRPr="000C10F1" w:rsidRDefault="000C10F1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Устный опрос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  <w:gridSpan w:val="16"/>
          </w:tcPr>
          <w:p w:rsidR="00544D52" w:rsidRDefault="00090AE2">
            <w:pPr>
              <w:pStyle w:val="a3"/>
              <w:jc w:val="center"/>
            </w:pPr>
            <w:r>
              <w:t>Талдау / Анализ</w:t>
            </w:r>
          </w:p>
        </w:tc>
      </w:tr>
      <w:tr w:rsidR="00544D52">
        <w:tc>
          <w:tcPr>
            <w:tcW w:w="0" w:type="auto"/>
          </w:tcPr>
          <w:p w:rsidR="00544D52" w:rsidRDefault="000C10F1">
            <w:pPr>
              <w:pStyle w:val="a3"/>
            </w:pPr>
            <w:r>
              <w:rPr>
                <w:lang w:val="ru-RU"/>
              </w:rPr>
              <w:t>Контрольная работа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*</w:t>
            </w:r>
          </w:p>
        </w:tc>
      </w:tr>
    </w:tbl>
    <w:p w:rsidR="00544D52" w:rsidRDefault="00544D52">
      <w:pPr>
        <w:pStyle w:val="a3"/>
      </w:pPr>
    </w:p>
    <w:p w:rsidR="00544D52" w:rsidRDefault="00090AE2">
      <w:pPr>
        <w:pStyle w:val="a3"/>
        <w:jc w:val="center"/>
      </w:pPr>
      <w:r>
        <w:rPr>
          <w:b/>
        </w:rPr>
        <w:lastRenderedPageBreak/>
        <w:t>3 ОЦЕНКА ЗНАНИЙ ОБУЧАЮЩЕГОСЯ</w:t>
      </w:r>
    </w:p>
    <w:p w:rsidR="00544D52" w:rsidRDefault="00544D52">
      <w:pPr>
        <w:pStyle w:val="a3"/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</w:t>
      </w:r>
      <w:r w:rsidRPr="000C10F1">
        <w:rPr>
          <w:lang w:val="ru-RU"/>
        </w:rPr>
        <w:t xml:space="preserve">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осуществуляется </w:t>
      </w:r>
      <w:r w:rsidRPr="000C10F1">
        <w:rPr>
          <w:lang w:val="ru-RU"/>
        </w:rPr>
        <w:t>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544D52" w:rsidRPr="000C10F1" w:rsidRDefault="00544D52">
      <w:pPr>
        <w:pStyle w:val="a3"/>
        <w:rPr>
          <w:lang w:val="ru-RU"/>
        </w:rPr>
      </w:pP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03"/>
        <w:gridCol w:w="5373"/>
        <w:gridCol w:w="2144"/>
        <w:gridCol w:w="1068"/>
      </w:tblGrid>
      <w:tr w:rsidR="00544D52">
        <w:trPr>
          <w:tblHeader/>
        </w:trPr>
        <w:tc>
          <w:tcPr>
            <w:tcW w:w="500" w:type="pct"/>
          </w:tcPr>
          <w:p w:rsidR="00544D52" w:rsidRDefault="00090AE2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500" w:type="pct"/>
          </w:tcPr>
          <w:p w:rsidR="00544D52" w:rsidRDefault="00090AE2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000" w:type="pct"/>
          </w:tcPr>
          <w:p w:rsidR="00544D52" w:rsidRDefault="00090AE2">
            <w:pPr>
              <w:pStyle w:val="a3"/>
              <w:jc w:val="center"/>
            </w:pPr>
            <w:r>
              <w:t>Количество баллов (max)</w:t>
            </w:r>
          </w:p>
        </w:tc>
        <w:tc>
          <w:tcPr>
            <w:tcW w:w="500" w:type="pct"/>
          </w:tcPr>
          <w:p w:rsidR="00544D52" w:rsidRDefault="00090AE2">
            <w:pPr>
              <w:pStyle w:val="a3"/>
              <w:jc w:val="center"/>
            </w:pPr>
            <w:r>
              <w:t>Итого</w:t>
            </w:r>
          </w:p>
        </w:tc>
      </w:tr>
      <w:tr w:rsidR="00544D52">
        <w:tc>
          <w:tcPr>
            <w:tcW w:w="0" w:type="auto"/>
            <w:vMerge w:val="restart"/>
          </w:tcPr>
          <w:p w:rsidR="00544D52" w:rsidRDefault="00090AE2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544D52" w:rsidRPr="000C10F1" w:rsidRDefault="000C10F1" w:rsidP="000C10F1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 xml:space="preserve">Математический диктант 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0" w:type="auto"/>
            <w:vMerge w:val="restart"/>
          </w:tcPr>
          <w:p w:rsidR="00544D52" w:rsidRDefault="00090AE2">
            <w:pPr>
              <w:pStyle w:val="a3"/>
              <w:jc w:val="center"/>
            </w:pPr>
            <w:r>
              <w:t>0-100</w:t>
            </w:r>
          </w:p>
        </w:tc>
      </w:tr>
      <w:tr w:rsidR="00544D52">
        <w:tc>
          <w:tcPr>
            <w:tcW w:w="0" w:type="auto"/>
            <w:vMerge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Самостоятельная работа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  <w:vMerge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Контрольная работа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  <w:vMerge w:val="restart"/>
          </w:tcPr>
          <w:p w:rsidR="00544D52" w:rsidRDefault="00090AE2">
            <w:pPr>
              <w:pStyle w:val="a3"/>
              <w:jc w:val="center"/>
            </w:pPr>
            <w:r>
              <w:t xml:space="preserve">2-й </w:t>
            </w:r>
            <w:r>
              <w:t>рубежный контроль</w:t>
            </w:r>
          </w:p>
        </w:tc>
        <w:tc>
          <w:tcPr>
            <w:tcW w:w="0" w:type="auto"/>
          </w:tcPr>
          <w:p w:rsidR="00544D52" w:rsidRDefault="000C10F1">
            <w:pPr>
              <w:pStyle w:val="a3"/>
            </w:pPr>
            <w:r>
              <w:rPr>
                <w:lang w:val="ru-RU"/>
              </w:rPr>
              <w:t>Математический диктант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20</w:t>
            </w:r>
          </w:p>
        </w:tc>
        <w:tc>
          <w:tcPr>
            <w:tcW w:w="0" w:type="auto"/>
            <w:vMerge w:val="restart"/>
          </w:tcPr>
          <w:p w:rsidR="00544D52" w:rsidRDefault="00090AE2">
            <w:pPr>
              <w:pStyle w:val="a3"/>
              <w:jc w:val="center"/>
            </w:pPr>
            <w:r>
              <w:t>0-100</w:t>
            </w:r>
          </w:p>
        </w:tc>
      </w:tr>
      <w:tr w:rsidR="00544D52">
        <w:tc>
          <w:tcPr>
            <w:tcW w:w="0" w:type="auto"/>
            <w:vMerge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Default="000C10F1">
            <w:pPr>
              <w:pStyle w:val="a3"/>
            </w:pPr>
            <w:r>
              <w:rPr>
                <w:lang w:val="ru-RU"/>
              </w:rPr>
              <w:t>Самостоятельная работа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  <w:jc w:val="center"/>
            </w:pPr>
          </w:p>
        </w:tc>
      </w:tr>
      <w:tr w:rsidR="00544D52">
        <w:tc>
          <w:tcPr>
            <w:tcW w:w="0" w:type="auto"/>
            <w:vMerge/>
          </w:tcPr>
          <w:p w:rsidR="00544D52" w:rsidRDefault="00544D52">
            <w:pPr>
              <w:pStyle w:val="a3"/>
              <w:jc w:val="center"/>
            </w:pP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rPr>
                <w:lang w:val="ru-RU"/>
              </w:rPr>
            </w:pPr>
            <w:r>
              <w:rPr>
                <w:lang w:val="ru-RU"/>
              </w:rPr>
              <w:t>Контрольная работа</w:t>
            </w:r>
          </w:p>
        </w:tc>
        <w:tc>
          <w:tcPr>
            <w:tcW w:w="0" w:type="auto"/>
          </w:tcPr>
          <w:p w:rsidR="00544D52" w:rsidRPr="000C10F1" w:rsidRDefault="000C10F1">
            <w:pPr>
              <w:pStyle w:val="a3"/>
              <w:jc w:val="center"/>
              <w:rPr>
                <w:lang w:val="ru-RU"/>
              </w:rPr>
            </w:pPr>
            <w:r>
              <w:rPr>
                <w:lang w:val="ru-RU"/>
              </w:rPr>
              <w:t>40</w:t>
            </w: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  <w:jc w:val="center"/>
            </w:pPr>
          </w:p>
        </w:tc>
      </w:tr>
      <w:tr w:rsidR="000C10F1" w:rsidTr="000C10F1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544D52" w:rsidRDefault="00090AE2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0-100</w:t>
            </w:r>
          </w:p>
        </w:tc>
      </w:tr>
    </w:tbl>
    <w:p w:rsidR="00544D52" w:rsidRDefault="00544D52">
      <w:pPr>
        <w:pStyle w:val="a3"/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Итоговая оценка знаний обучающего по дисциплине осуществляется по 100 балльной системе и включает: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- 40% результата, полученного на экзамене;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- 60% результатов текущей успеваемости.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Формула подсчета итоговой оценки: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jc w:val="right"/>
        <w:rPr>
          <w:lang w:val="ru-RU"/>
        </w:rPr>
      </w:pPr>
      <m:oMath>
        <m:r>
          <w:rPr>
            <w:rFonts w:ascii="Cambria Math"/>
            <w:szCs w:val="28"/>
            <w:lang w:val="ru-RU"/>
          </w:rPr>
          <m:t>И</m:t>
        </m:r>
        <m:r>
          <w:rPr>
            <w:rFonts w:ascii="Cambria Math"/>
            <w:szCs w:val="28"/>
            <w:lang w:val="ru-RU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1</m:t>
                </m:r>
              </m:sub>
            </m:sSub>
            <m:r>
              <w:rPr>
                <w:rFonts w:ascii="Cambria Math"/>
                <w:szCs w:val="28"/>
                <w:lang w:val="ru-RU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  <w:lang w:val="ru-RU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  <w:lang w:val="ru-RU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  <w:lang w:val="ru-RU"/>
              </w:rPr>
              <m:t>2</m:t>
            </m:r>
          </m:den>
        </m:f>
        <m:r>
          <w:rPr>
            <w:rFonts w:ascii="Cambria Math"/>
            <w:szCs w:val="28"/>
            <w:lang w:val="ru-RU"/>
          </w:rPr>
          <m:t>+0,4</m:t>
        </m:r>
        <m:r>
          <w:rPr>
            <w:rFonts w:ascii="Cambria Math"/>
            <w:szCs w:val="28"/>
            <w:lang w:val="ru-RU"/>
          </w:rPr>
          <m:t>Э</m:t>
        </m:r>
      </m:oMath>
      <w:r w:rsidRPr="000C10F1">
        <w:rPr>
          <w:lang w:val="ru-RU"/>
        </w:rPr>
        <w:tab/>
      </w:r>
      <w:r w:rsidRPr="000C10F1">
        <w:rPr>
          <w:lang w:val="ru-RU"/>
        </w:rPr>
        <w:tab/>
      </w:r>
      <w:r w:rsidRPr="000C10F1">
        <w:rPr>
          <w:lang w:val="ru-RU"/>
        </w:rPr>
        <w:tab/>
      </w:r>
      <w:r w:rsidRPr="000C10F1">
        <w:rPr>
          <w:lang w:val="ru-RU"/>
        </w:rPr>
        <w:tab/>
      </w:r>
      <w:r w:rsidRPr="000C10F1">
        <w:rPr>
          <w:lang w:val="ru-RU"/>
        </w:rPr>
        <w:tab/>
        <w:t>(1)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где,   Р1, Р2 – цифровые эквиваленты оценок первого, второго рейтингов соответственно; Э – цифровой эквивалент оценки на экзамене.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Итоговая буквенная оценка и ее цифровой эквивалент в баллах: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b/>
          <w:lang w:val="ru-RU"/>
        </w:rPr>
        <w:t xml:space="preserve">Балльно-рейтинговая буквенная система оценки учета учебных достижений, обучающихся с переводом их в традиционную шкалу оценок и </w:t>
      </w:r>
      <w:r>
        <w:rPr>
          <w:b/>
        </w:rPr>
        <w:t>ECTS</w:t>
      </w:r>
      <w:r w:rsidRPr="000C10F1">
        <w:rPr>
          <w:b/>
          <w:lang w:val="ru-RU"/>
        </w:rPr>
        <w:t xml:space="preserve"> (иситиэс)</w:t>
      </w:r>
    </w:p>
    <w:tbl>
      <w:tblPr>
        <w:tblW w:w="5000" w:type="pct"/>
        <w:tblInd w:w="25" w:type="dxa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4A0" w:firstRow="1" w:lastRow="0" w:firstColumn="1" w:lastColumn="0" w:noHBand="0" w:noVBand="1"/>
      </w:tblPr>
      <w:tblGrid>
        <w:gridCol w:w="1134"/>
        <w:gridCol w:w="1393"/>
        <w:gridCol w:w="1361"/>
        <w:gridCol w:w="2308"/>
        <w:gridCol w:w="3492"/>
      </w:tblGrid>
      <w:tr w:rsidR="00544D52">
        <w:trPr>
          <w:tblHeader/>
        </w:trPr>
        <w:tc>
          <w:tcPr>
            <w:tcW w:w="600" w:type="pct"/>
          </w:tcPr>
          <w:p w:rsidR="00544D52" w:rsidRDefault="00090AE2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544D52" w:rsidRDefault="00090AE2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544D52" w:rsidRDefault="00090AE2">
            <w:pPr>
              <w:pStyle w:val="a3"/>
              <w:jc w:val="center"/>
            </w:pPr>
            <w:r>
              <w:t>Баллы (%-ное содержание)</w:t>
            </w:r>
          </w:p>
        </w:tc>
        <w:tc>
          <w:tcPr>
            <w:tcW w:w="800" w:type="pct"/>
          </w:tcPr>
          <w:p w:rsidR="00544D52" w:rsidRDefault="00090AE2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Критерий</w:t>
            </w:r>
          </w:p>
        </w:tc>
      </w:tr>
      <w:tr w:rsidR="00544D52" w:rsidRPr="000C10F1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544D52" w:rsidRDefault="00090AE2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lang w:val="ru-RU"/>
              </w:rPr>
              <w:t xml:space="preserve">Теоретическое содержание курса освоено полностью, без пробелов необходимые практические навыки работы с освоенным материалом </w:t>
            </w:r>
            <w:r w:rsidRPr="000C10F1">
              <w:rPr>
                <w:lang w:val="ru-RU"/>
              </w:rPr>
              <w:lastRenderedPageBreak/>
              <w:t>сформированы, все предусмотренные программой обучения учебные задания выполнены, качество их выполнения оцене</w:t>
            </w:r>
            <w:r w:rsidRPr="000C10F1">
              <w:rPr>
                <w:lang w:val="ru-RU"/>
              </w:rPr>
              <w:t>но числом баллов, близким к максимальному.</w:t>
            </w: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</w:tr>
      <w:tr w:rsidR="00544D52" w:rsidRPr="000C10F1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544D52" w:rsidRDefault="00090AE2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lang w:val="ru-RU"/>
              </w:rPr>
              <w:t xml:space="preserve"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</w:t>
            </w:r>
            <w:r w:rsidRPr="000C10F1">
              <w:rPr>
                <w:lang w:val="ru-RU"/>
              </w:rPr>
              <w:t>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</w:tr>
      <w:tr w:rsidR="00544D52" w:rsidRPr="000C10F1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544D52" w:rsidRDefault="00090AE2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lang w:val="ru-RU"/>
              </w:rPr>
              <w:t xml:space="preserve"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</w:t>
            </w:r>
            <w:r w:rsidRPr="000C10F1">
              <w:rPr>
                <w:lang w:val="ru-RU"/>
              </w:rPr>
              <w:t>некоторые из выполненных заданий, возможно, содержат ошибки</w:t>
            </w: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</w:tr>
      <w:tr w:rsidR="00544D52" w:rsidRPr="000C10F1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544D52" w:rsidRDefault="00090AE2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544D52" w:rsidRPr="000C10F1" w:rsidRDefault="00090AE2">
            <w:pPr>
              <w:pStyle w:val="a3"/>
              <w:rPr>
                <w:lang w:val="ru-RU"/>
              </w:rPr>
            </w:pPr>
            <w:r w:rsidRPr="000C10F1">
              <w:rPr>
                <w:lang w:val="ru-RU"/>
              </w:rPr>
              <w:t xml:space="preserve">Теоретическое содержание курса не освоено, необходимые практические навыки работы не сформированы, выполненные </w:t>
            </w:r>
            <w:r w:rsidRPr="000C10F1">
              <w:rPr>
                <w:lang w:val="ru-RU"/>
              </w:rPr>
              <w:t>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544D52"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544D52" w:rsidRDefault="00090AE2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  <w:tc>
          <w:tcPr>
            <w:tcW w:w="0" w:type="auto"/>
            <w:vMerge/>
          </w:tcPr>
          <w:p w:rsidR="00544D52" w:rsidRDefault="00544D52">
            <w:pPr>
              <w:pStyle w:val="a3"/>
            </w:pPr>
          </w:p>
        </w:tc>
      </w:tr>
    </w:tbl>
    <w:p w:rsidR="00544D52" w:rsidRDefault="00544D52">
      <w:pPr>
        <w:pStyle w:val="a3"/>
      </w:pPr>
    </w:p>
    <w:p w:rsidR="00544D52" w:rsidRDefault="00090AE2">
      <w:pPr>
        <w:pStyle w:val="a3"/>
        <w:jc w:val="center"/>
      </w:pPr>
      <w:r>
        <w:rPr>
          <w:b/>
        </w:rPr>
        <w:t>4 ПОЛИТИКА ДИСЦИПЛИНЫ</w:t>
      </w:r>
    </w:p>
    <w:p w:rsidR="00544D52" w:rsidRDefault="00544D52">
      <w:pPr>
        <w:pStyle w:val="a3"/>
      </w:pPr>
    </w:p>
    <w:p w:rsidR="00544D52" w:rsidRDefault="00090AE2">
      <w:pPr>
        <w:pStyle w:val="a3"/>
        <w:ind w:firstLine="567"/>
      </w:pPr>
      <w:r>
        <w:t>Обучающийся обязан: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 xml:space="preserve">посещение лекционных и </w:t>
      </w:r>
      <w:r w:rsidRPr="000C10F1">
        <w:rPr>
          <w:lang w:val="ru-RU"/>
        </w:rPr>
        <w:t>практических занятий по расписанию является обязательным;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присутствие обучающихся на занятиях проверяется в начале занятий. В случае опоздания обучающийся должен бесшумно войти в аудиторию и включиться в работу, а в перерыве объяснить преподавателю причи</w:t>
      </w:r>
      <w:r w:rsidRPr="000C10F1">
        <w:rPr>
          <w:lang w:val="ru-RU"/>
        </w:rPr>
        <w:t>ну опоздания;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два опоздания на занятия более 20 мин приравниваются к одному пропуску занятия;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оцениваемые в баллах работы следует сдавать в установленные сроки. За несвоевременную сдачу работ количество баллов снижается. Обучающиеся, не сдавшие все зад</w:t>
      </w:r>
      <w:r w:rsidRPr="000C10F1">
        <w:rPr>
          <w:lang w:val="ru-RU"/>
        </w:rPr>
        <w:t>ания, к экзамену не допускаются;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повторное прохождение обучающимся рубежного контроля, в случае получения неудовлетворительной оценки, не допускается;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обучающиеся, получившие средний рейтинг Рср = (Р1 + Р2)/2 менее 50%, к экзамену не допускаются;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в т</w:t>
      </w:r>
      <w:r w:rsidRPr="000C10F1">
        <w:rPr>
          <w:lang w:val="ru-RU"/>
        </w:rPr>
        <w:t>ечение занятий мобильные телефоны должны быть отключены;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- обучающийся обязан приходить на занятия в деловой одежде.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b/>
          <w:lang w:val="ru-RU"/>
        </w:rPr>
        <w:t>5 СПИСОК РЕКОМЕНДУЕМОЙ ЛИТЕРАТУРЫ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b/>
          <w:lang w:val="ru-RU"/>
        </w:rPr>
        <w:t>5.1 Основная литература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 xml:space="preserve">1. Гмурман В.Е. Введение в теорию вероятностей и математическую статистику. – </w:t>
      </w:r>
      <w:r w:rsidRPr="000C10F1">
        <w:rPr>
          <w:lang w:val="ru-RU"/>
        </w:rPr>
        <w:t>М.: Высшая школа, 2012.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2. Гмурман В.Е. Руководство к решению задач по теории вероятностей и математической статистике. – М.: Высшая школа, 2012.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3. Вентцель Е.С. Теория вероятностей. – М.: Физматгиз, 2011.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4. Данко И.Е., Попов А.Г., Кожевникова Т.Я. Высша</w:t>
      </w:r>
      <w:r w:rsidRPr="000C10F1">
        <w:rPr>
          <w:lang w:val="ru-RU"/>
        </w:rPr>
        <w:t>я математика в упражнениях и задачах. В 2-х частях. Ч.2. – М.: Мир и образование, 2005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5. Кибзун А.И. и др. Теория вероятностей и математическая статистика. Базовый курс с примерами и задачами. – М.: Физматлит, 2003.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6. Письменный Д.Т. Конспект лекций по т</w:t>
      </w:r>
      <w:r w:rsidRPr="000C10F1">
        <w:rPr>
          <w:lang w:val="ru-RU"/>
        </w:rPr>
        <w:t>еории вероятностей и математической статистике. – М.: Айрис-пресс, 2004. Удалить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7. Рябушко А.П., Бархатов В.В. и др. Индивидуальные задания по высшей математике. – Минск: Высшая школа, 2009. – Т. 4.</w:t>
      </w: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>8. Тыныбекова С.Д., Рахметуллина Ж.Т., Конырханова А.А.Т</w:t>
      </w:r>
      <w:r w:rsidRPr="000C10F1">
        <w:rPr>
          <w:lang w:val="ru-RU"/>
        </w:rPr>
        <w:t>еория вероятностей и математическая статистика в вопросах и задачах. – Усть-Каменогорск: ВКГТУ, 2011.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jc w:val="center"/>
        <w:rPr>
          <w:lang w:val="ru-RU"/>
        </w:rPr>
      </w:pPr>
      <w:r w:rsidRPr="000C10F1">
        <w:rPr>
          <w:b/>
          <w:lang w:val="ru-RU"/>
        </w:rPr>
        <w:t>5.2 Дополнительная литература</w:t>
      </w:r>
    </w:p>
    <w:p w:rsidR="00544D52" w:rsidRPr="000C10F1" w:rsidRDefault="00544D52">
      <w:pPr>
        <w:pStyle w:val="a3"/>
        <w:rPr>
          <w:lang w:val="ru-RU"/>
        </w:rPr>
      </w:pPr>
    </w:p>
    <w:p w:rsidR="00544D52" w:rsidRPr="000C10F1" w:rsidRDefault="00090AE2">
      <w:pPr>
        <w:pStyle w:val="a3"/>
        <w:ind w:firstLine="567"/>
        <w:rPr>
          <w:lang w:val="ru-RU"/>
        </w:rPr>
      </w:pPr>
      <w:r w:rsidRPr="000C10F1">
        <w:rPr>
          <w:lang w:val="ru-RU"/>
        </w:rPr>
        <w:t xml:space="preserve">1. </w:t>
      </w:r>
      <w:r>
        <w:t>MITx</w:t>
      </w:r>
      <w:r w:rsidRPr="000C10F1">
        <w:rPr>
          <w:lang w:val="ru-RU"/>
        </w:rPr>
        <w:t>: 6.041</w:t>
      </w:r>
      <w:r>
        <w:t>x</w:t>
      </w:r>
      <w:r w:rsidRPr="000C10F1">
        <w:rPr>
          <w:lang w:val="ru-RU"/>
        </w:rPr>
        <w:t xml:space="preserve">: </w:t>
      </w:r>
      <w:r>
        <w:t>Introduction</w:t>
      </w:r>
      <w:r w:rsidRPr="000C10F1">
        <w:rPr>
          <w:lang w:val="ru-RU"/>
        </w:rPr>
        <w:t xml:space="preserve"> </w:t>
      </w:r>
      <w:r>
        <w:t>to</w:t>
      </w:r>
      <w:r w:rsidRPr="000C10F1">
        <w:rPr>
          <w:lang w:val="ru-RU"/>
        </w:rPr>
        <w:t xml:space="preserve"> </w:t>
      </w:r>
      <w:r>
        <w:t>Probability</w:t>
      </w:r>
      <w:r w:rsidRPr="000C10F1">
        <w:rPr>
          <w:lang w:val="ru-RU"/>
        </w:rPr>
        <w:t xml:space="preserve"> - </w:t>
      </w:r>
      <w:r>
        <w:t>The</w:t>
      </w:r>
      <w:r w:rsidRPr="000C10F1">
        <w:rPr>
          <w:lang w:val="ru-RU"/>
        </w:rPr>
        <w:t xml:space="preserve"> </w:t>
      </w:r>
      <w:r>
        <w:t>Science</w:t>
      </w:r>
      <w:r w:rsidRPr="000C10F1">
        <w:rPr>
          <w:lang w:val="ru-RU"/>
        </w:rPr>
        <w:t xml:space="preserve"> </w:t>
      </w:r>
      <w:r>
        <w:t>of</w:t>
      </w:r>
      <w:r w:rsidRPr="000C10F1">
        <w:rPr>
          <w:lang w:val="ru-RU"/>
        </w:rPr>
        <w:t xml:space="preserve"> </w:t>
      </w:r>
      <w:r>
        <w:t>Uncertainty</w:t>
      </w:r>
      <w:r w:rsidRPr="000C10F1">
        <w:rPr>
          <w:lang w:val="ru-RU"/>
        </w:rPr>
        <w:t xml:space="preserve"> (курс доступен на </w:t>
      </w:r>
      <w:r>
        <w:t>edx</w:t>
      </w:r>
      <w:r w:rsidRPr="000C10F1">
        <w:rPr>
          <w:lang w:val="ru-RU"/>
        </w:rPr>
        <w:t>.</w:t>
      </w:r>
      <w:r>
        <w:t>org</w:t>
      </w:r>
      <w:r w:rsidRPr="000C10F1">
        <w:rPr>
          <w:lang w:val="ru-RU"/>
        </w:rPr>
        <w:t xml:space="preserve"> и на сайте самого унив</w:t>
      </w:r>
      <w:r w:rsidRPr="000C10F1">
        <w:rPr>
          <w:lang w:val="ru-RU"/>
        </w:rPr>
        <w:t>ерситета).</w:t>
      </w:r>
    </w:p>
    <w:sectPr w:rsidR="00544D52" w:rsidRPr="000C10F1">
      <w:headerReference w:type="default" r:id="rId6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90AE2" w:rsidRDefault="00090AE2">
      <w:pPr>
        <w:spacing w:after="0" w:line="240" w:lineRule="auto"/>
      </w:pPr>
      <w:r>
        <w:separator/>
      </w:r>
    </w:p>
  </w:endnote>
  <w:endnote w:type="continuationSeparator" w:id="0">
    <w:p w:rsidR="00090AE2" w:rsidRDefault="00090A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90AE2" w:rsidRDefault="00090AE2">
      <w:pPr>
        <w:spacing w:after="0" w:line="240" w:lineRule="auto"/>
      </w:pPr>
      <w:r>
        <w:separator/>
      </w:r>
    </w:p>
  </w:footnote>
  <w:footnote w:type="continuationSeparator" w:id="0">
    <w:p w:rsidR="00090AE2" w:rsidRDefault="00090A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5000" w:type="pct"/>
      <w:tblInd w:w="7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4A0" w:firstRow="1" w:lastRow="0" w:firstColumn="1" w:lastColumn="0" w:noHBand="0" w:noVBand="1"/>
    </w:tblPr>
    <w:tblGrid>
      <w:gridCol w:w="1129"/>
      <w:gridCol w:w="1921"/>
      <w:gridCol w:w="5237"/>
      <w:gridCol w:w="1501"/>
    </w:tblGrid>
    <w:tr w:rsidR="00544D52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544D52" w:rsidRDefault="00090AE2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544D52" w:rsidRDefault="00090AE2">
          <w:pPr>
            <w:pStyle w:val="a5"/>
          </w:pPr>
          <w:r w:rsidRPr="000C10F1">
            <w:rPr>
              <w:lang w:val="ru-RU"/>
            </w:rPr>
            <w:t xml:space="preserve">ВОСТОЧНО-КАЗАХСТАНСКИЙ ТЕХНИЧЕСКИЙ УНИВЕРСИСТЕТ им. </w:t>
          </w:r>
          <w:r>
            <w:t>Д. СЕРИКБАЕВА</w:t>
          </w:r>
        </w:p>
      </w:tc>
      <w:tc>
        <w:tcPr>
          <w:tcW w:w="1501" w:type="dxa"/>
          <w:vMerge w:val="restart"/>
          <w:vAlign w:val="center"/>
        </w:tcPr>
        <w:p w:rsidR="00544D52" w:rsidRDefault="00090AE2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 w:rsidR="000C10F1">
            <w:fldChar w:fldCharType="separate"/>
          </w:r>
          <w:r w:rsidR="000C10F1">
            <w:rPr>
              <w:noProof/>
            </w:rPr>
            <w:t>11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 w:rsidR="000C10F1">
            <w:fldChar w:fldCharType="separate"/>
          </w:r>
          <w:r w:rsidR="000C10F1">
            <w:rPr>
              <w:noProof/>
            </w:rPr>
            <w:t>12</w:t>
          </w:r>
          <w:r>
            <w:fldChar w:fldCharType="end"/>
          </w:r>
        </w:p>
      </w:tc>
    </w:tr>
    <w:tr w:rsidR="00544D52" w:rsidRPr="000C10F1">
      <w:trPr>
        <w:cantSplit/>
        <w:trHeight w:val="310"/>
      </w:trPr>
      <w:tc>
        <w:tcPr>
          <w:tcW w:w="1129" w:type="dxa"/>
          <w:vMerge/>
        </w:tcPr>
        <w:p w:rsidR="00544D52" w:rsidRDefault="00544D52">
          <w:pPr>
            <w:pStyle w:val="a3"/>
          </w:pPr>
        </w:p>
      </w:tc>
      <w:tc>
        <w:tcPr>
          <w:tcW w:w="1921" w:type="dxa"/>
          <w:vAlign w:val="center"/>
        </w:tcPr>
        <w:p w:rsidR="00544D52" w:rsidRDefault="00090AE2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544D52" w:rsidRPr="000C10F1" w:rsidRDefault="00090AE2">
          <w:pPr>
            <w:pStyle w:val="a5"/>
            <w:rPr>
              <w:lang w:val="ru-RU"/>
            </w:rPr>
          </w:pPr>
          <w:r w:rsidRPr="000C10F1">
            <w:rPr>
              <w:lang w:val="ru-RU"/>
            </w:rPr>
            <w:t>И-НАО "ВКТУ" 026-</w:t>
          </w:r>
          <w:r>
            <w:t>II</w:t>
          </w:r>
          <w:r w:rsidRPr="000C10F1">
            <w:rPr>
              <w:lang w:val="ru-RU"/>
            </w:rPr>
            <w:t>-2021</w:t>
          </w:r>
        </w:p>
        <w:p w:rsidR="00544D52" w:rsidRPr="000C10F1" w:rsidRDefault="00090AE2">
          <w:pPr>
            <w:pStyle w:val="a5"/>
            <w:rPr>
              <w:lang w:val="ru-RU"/>
            </w:rPr>
          </w:pPr>
          <w:r w:rsidRPr="000C10F1">
            <w:rPr>
              <w:lang w:val="ru-RU"/>
            </w:rPr>
            <w:t xml:space="preserve">Разработка и оформление </w:t>
          </w:r>
          <w:r w:rsidRPr="000C10F1">
            <w:rPr>
              <w:lang w:val="ru-RU"/>
            </w:rPr>
            <w:t>рабочей учебной программы (силлабус) в НАО «ВКТУ имени Д. Серикбаева»</w:t>
          </w:r>
        </w:p>
      </w:tc>
      <w:tc>
        <w:tcPr>
          <w:tcW w:w="1501" w:type="dxa"/>
          <w:vMerge/>
        </w:tcPr>
        <w:p w:rsidR="00544D52" w:rsidRPr="000C10F1" w:rsidRDefault="00544D52">
          <w:pPr>
            <w:pStyle w:val="a3"/>
            <w:rPr>
              <w:lang w:val="ru-RU"/>
            </w:rPr>
          </w:pPr>
        </w:p>
      </w:tc>
    </w:tr>
  </w:tbl>
  <w:p w:rsidR="00544D52" w:rsidRPr="000C10F1" w:rsidRDefault="00544D52">
    <w:pPr>
      <w:pStyle w:val="a3"/>
      <w:rPr>
        <w:lang w:val="ru-RU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544D52"/>
    <w:rsid w:val="00090AE2"/>
    <w:rsid w:val="000C10F1"/>
    <w:rsid w:val="00544D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9A329"/>
  <w15:docId w15:val="{4651BF63-B25A-40D9-BE2E-0038E8A28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a6">
    <w:name w:val="Balloon Text"/>
    <w:basedOn w:val="a"/>
    <w:link w:val="a7"/>
    <w:uiPriority w:val="99"/>
    <w:semiHidden/>
    <w:unhideWhenUsed/>
    <w:rsid w:val="000C10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0C10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2559</Words>
  <Characters>14589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 Windows</cp:lastModifiedBy>
  <cp:revision>2</cp:revision>
  <cp:lastPrinted>2021-09-11T12:50:00Z</cp:lastPrinted>
  <dcterms:created xsi:type="dcterms:W3CDTF">2021-09-11T12:41:00Z</dcterms:created>
  <dcterms:modified xsi:type="dcterms:W3CDTF">2021-09-11T12:51:00Z</dcterms:modified>
</cp:coreProperties>
</file>